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85" w:rsidRDefault="00925505" w:rsidP="000E77CA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03B85">
        <w:rPr>
          <w:rFonts w:ascii="Times New Roman" w:hAnsi="Times New Roman" w:cs="Times New Roman"/>
          <w:b/>
          <w:bCs/>
          <w:sz w:val="24"/>
          <w:szCs w:val="24"/>
        </w:rPr>
        <w:t>Piano</w:t>
      </w:r>
      <w:r w:rsidR="006E751D" w:rsidRPr="00A03B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7D1A" w:rsidRPr="00A03B85">
        <w:rPr>
          <w:rFonts w:ascii="Times New Roman" w:hAnsi="Times New Roman" w:cs="Times New Roman"/>
          <w:b/>
          <w:bCs/>
          <w:sz w:val="24"/>
          <w:szCs w:val="24"/>
        </w:rPr>
        <w:t>“Epidemia</w:t>
      </w:r>
      <w:r w:rsidRPr="00A03B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77CA" w:rsidRPr="00A03B85">
        <w:rPr>
          <w:rFonts w:ascii="Times New Roman" w:hAnsi="Times New Roman" w:cs="Times New Roman"/>
          <w:b/>
          <w:bCs/>
          <w:sz w:val="24"/>
          <w:szCs w:val="24"/>
        </w:rPr>
        <w:t>Covid 19</w:t>
      </w:r>
      <w:r w:rsidRPr="00A03B85">
        <w:rPr>
          <w:rFonts w:ascii="Times New Roman" w:hAnsi="Times New Roman" w:cs="Times New Roman"/>
          <w:b/>
          <w:bCs/>
          <w:sz w:val="24"/>
          <w:szCs w:val="24"/>
        </w:rPr>
        <w:t xml:space="preserve"> Interventi Urgenti di Sanità Pubblica</w:t>
      </w:r>
      <w:r w:rsidR="000E77CA" w:rsidRPr="00A03B8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6E751D" w:rsidRPr="00A03B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03B85" w:rsidRDefault="000E77CA" w:rsidP="000E77CA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B85"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p w:rsidR="000E77CA" w:rsidRPr="00DF37E0" w:rsidRDefault="000E77CA" w:rsidP="000E77CA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7E0">
        <w:rPr>
          <w:rFonts w:ascii="Times New Roman" w:hAnsi="Times New Roman" w:cs="Times New Roman"/>
          <w:b/>
          <w:bCs/>
          <w:sz w:val="24"/>
          <w:szCs w:val="24"/>
        </w:rPr>
        <w:t xml:space="preserve">Regione Veneto – </w:t>
      </w:r>
      <w:r w:rsidR="0040451F">
        <w:rPr>
          <w:rFonts w:ascii="Times New Roman" w:hAnsi="Times New Roman" w:cs="Times New Roman"/>
          <w:b/>
          <w:bCs/>
          <w:sz w:val="24"/>
          <w:szCs w:val="24"/>
        </w:rPr>
        <w:t>Azienda Ospedal</w:t>
      </w:r>
      <w:r w:rsidR="00D4628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0451F">
        <w:rPr>
          <w:rFonts w:ascii="Times New Roman" w:hAnsi="Times New Roman" w:cs="Times New Roman"/>
          <w:b/>
          <w:bCs/>
          <w:sz w:val="24"/>
          <w:szCs w:val="24"/>
        </w:rPr>
        <w:t xml:space="preserve"> Universit</w:t>
      </w:r>
      <w:r w:rsidR="00D4628F">
        <w:rPr>
          <w:rFonts w:ascii="Times New Roman" w:hAnsi="Times New Roman" w:cs="Times New Roman"/>
          <w:b/>
          <w:bCs/>
          <w:sz w:val="24"/>
          <w:szCs w:val="24"/>
        </w:rPr>
        <w:t xml:space="preserve">à </w:t>
      </w:r>
      <w:r w:rsidR="0040451F">
        <w:rPr>
          <w:rFonts w:ascii="Times New Roman" w:hAnsi="Times New Roman" w:cs="Times New Roman"/>
          <w:b/>
          <w:bCs/>
          <w:sz w:val="24"/>
          <w:szCs w:val="24"/>
        </w:rPr>
        <w:t>Padova</w:t>
      </w:r>
      <w:r w:rsidRPr="00DF37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E77CA" w:rsidRPr="00DF37E0" w:rsidRDefault="000E77CA" w:rsidP="000E77CA">
      <w:pPr>
        <w:pStyle w:val="Nessunaspaziatura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223812" w:rsidRDefault="00223812" w:rsidP="00DF37E0">
      <w:pPr>
        <w:pStyle w:val="Nessunaspaziatura"/>
        <w:ind w:left="708" w:firstLin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5505" w:rsidRPr="002A5B02" w:rsidRDefault="00925505" w:rsidP="00DF37E0">
      <w:pPr>
        <w:pStyle w:val="Nessunaspaziatura"/>
        <w:ind w:left="708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B02">
        <w:rPr>
          <w:rFonts w:ascii="Times New Roman" w:hAnsi="Times New Roman" w:cs="Times New Roman"/>
          <w:b/>
          <w:sz w:val="24"/>
          <w:szCs w:val="24"/>
        </w:rPr>
        <w:t>Premessa</w:t>
      </w:r>
    </w:p>
    <w:p w:rsidR="00925505" w:rsidRDefault="00925505" w:rsidP="000E77CA">
      <w:pPr>
        <w:pStyle w:val="Nessunaspaziatura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5505" w:rsidRPr="00DF37E0" w:rsidRDefault="00925505" w:rsidP="000E77CA">
      <w:pPr>
        <w:pStyle w:val="Nessunaspaziatura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7E0">
        <w:rPr>
          <w:rFonts w:ascii="Times New Roman" w:hAnsi="Times New Roman" w:cs="Times New Roman"/>
          <w:i/>
          <w:sz w:val="24"/>
          <w:szCs w:val="24"/>
        </w:rPr>
        <w:t>Al fine di interrompere la circolazione del virus SARS-COV-2</w:t>
      </w:r>
      <w:r w:rsidR="003C33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37E0">
        <w:rPr>
          <w:rFonts w:ascii="Times New Roman" w:hAnsi="Times New Roman" w:cs="Times New Roman"/>
          <w:i/>
          <w:sz w:val="24"/>
          <w:szCs w:val="24"/>
        </w:rPr>
        <w:t>nella popolazione gen</w:t>
      </w:r>
      <w:r w:rsidR="003C33B1">
        <w:rPr>
          <w:rFonts w:ascii="Times New Roman" w:hAnsi="Times New Roman" w:cs="Times New Roman"/>
          <w:i/>
          <w:sz w:val="24"/>
          <w:szCs w:val="24"/>
        </w:rPr>
        <w:t>e</w:t>
      </w:r>
      <w:r w:rsidRPr="00DF37E0">
        <w:rPr>
          <w:rFonts w:ascii="Times New Roman" w:hAnsi="Times New Roman" w:cs="Times New Roman"/>
          <w:i/>
          <w:sz w:val="24"/>
          <w:szCs w:val="24"/>
        </w:rPr>
        <w:t xml:space="preserve">rale si intende avviare un Piano che attraverso l’individuazione di soggetti “positivi” </w:t>
      </w:r>
      <w:r w:rsidR="008E5CC2">
        <w:rPr>
          <w:rFonts w:ascii="Times New Roman" w:hAnsi="Times New Roman" w:cs="Times New Roman"/>
          <w:i/>
          <w:sz w:val="24"/>
          <w:szCs w:val="24"/>
        </w:rPr>
        <w:t xml:space="preserve">paucisintomatici ed </w:t>
      </w:r>
      <w:r w:rsidRPr="00DF37E0">
        <w:rPr>
          <w:rFonts w:ascii="Times New Roman" w:hAnsi="Times New Roman" w:cs="Times New Roman"/>
          <w:i/>
          <w:sz w:val="24"/>
          <w:szCs w:val="24"/>
        </w:rPr>
        <w:t xml:space="preserve">asintomatici consenta l’allargamento dell’isolamento domiciliare fiduciario attorno al caso </w:t>
      </w:r>
      <w:r w:rsidR="00223812">
        <w:rPr>
          <w:rFonts w:ascii="Times New Roman" w:hAnsi="Times New Roman" w:cs="Times New Roman"/>
          <w:i/>
          <w:sz w:val="24"/>
          <w:szCs w:val="24"/>
        </w:rPr>
        <w:t>“</w:t>
      </w:r>
      <w:r w:rsidRPr="00DF37E0">
        <w:rPr>
          <w:rFonts w:ascii="Times New Roman" w:hAnsi="Times New Roman" w:cs="Times New Roman"/>
          <w:i/>
          <w:sz w:val="24"/>
          <w:szCs w:val="24"/>
        </w:rPr>
        <w:t>positivo</w:t>
      </w:r>
      <w:r w:rsidR="00223812">
        <w:rPr>
          <w:rFonts w:ascii="Times New Roman" w:hAnsi="Times New Roman" w:cs="Times New Roman"/>
          <w:i/>
          <w:sz w:val="24"/>
          <w:szCs w:val="24"/>
        </w:rPr>
        <w:t>”</w:t>
      </w:r>
      <w:r w:rsidRPr="00DF37E0">
        <w:rPr>
          <w:rFonts w:ascii="Times New Roman" w:hAnsi="Times New Roman" w:cs="Times New Roman"/>
          <w:i/>
          <w:sz w:val="24"/>
          <w:szCs w:val="24"/>
        </w:rPr>
        <w:t>.</w:t>
      </w:r>
    </w:p>
    <w:p w:rsidR="00925505" w:rsidRDefault="00925505" w:rsidP="000E77CA">
      <w:pPr>
        <w:pStyle w:val="Nessunaspaziatura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37E0">
        <w:rPr>
          <w:rFonts w:ascii="Times New Roman" w:hAnsi="Times New Roman" w:cs="Times New Roman"/>
          <w:i/>
          <w:sz w:val="24"/>
          <w:szCs w:val="24"/>
        </w:rPr>
        <w:t>Il Piano sarà attuato dai Dipartimenti di Pr</w:t>
      </w:r>
      <w:r w:rsidR="00334F4B">
        <w:rPr>
          <w:rFonts w:ascii="Times New Roman" w:hAnsi="Times New Roman" w:cs="Times New Roman"/>
          <w:i/>
          <w:sz w:val="24"/>
          <w:szCs w:val="24"/>
        </w:rPr>
        <w:t>evenzione della R</w:t>
      </w:r>
      <w:r w:rsidRPr="00DF37E0">
        <w:rPr>
          <w:rFonts w:ascii="Times New Roman" w:hAnsi="Times New Roman" w:cs="Times New Roman"/>
          <w:i/>
          <w:sz w:val="24"/>
          <w:szCs w:val="24"/>
        </w:rPr>
        <w:t>egione del Veneto con la collaborazione dell’</w:t>
      </w:r>
      <w:r w:rsidR="00FA7401">
        <w:rPr>
          <w:rFonts w:ascii="Times New Roman" w:hAnsi="Times New Roman" w:cs="Times New Roman"/>
          <w:i/>
          <w:sz w:val="24"/>
          <w:szCs w:val="24"/>
        </w:rPr>
        <w:t>Azienda Ospeda</w:t>
      </w:r>
      <w:r w:rsidR="00300E55">
        <w:rPr>
          <w:rFonts w:ascii="Times New Roman" w:hAnsi="Times New Roman" w:cs="Times New Roman"/>
          <w:i/>
          <w:sz w:val="24"/>
          <w:szCs w:val="24"/>
        </w:rPr>
        <w:t xml:space="preserve">le </w:t>
      </w:r>
      <w:r w:rsidRPr="00DF37E0">
        <w:rPr>
          <w:rFonts w:ascii="Times New Roman" w:hAnsi="Times New Roman" w:cs="Times New Roman"/>
          <w:i/>
          <w:sz w:val="24"/>
          <w:szCs w:val="24"/>
        </w:rPr>
        <w:t>Universit</w:t>
      </w:r>
      <w:r w:rsidR="00300E55">
        <w:rPr>
          <w:rFonts w:ascii="Times New Roman" w:hAnsi="Times New Roman" w:cs="Times New Roman"/>
          <w:i/>
          <w:sz w:val="24"/>
          <w:szCs w:val="24"/>
        </w:rPr>
        <w:t>à</w:t>
      </w:r>
      <w:r w:rsidRPr="00DF37E0">
        <w:rPr>
          <w:rFonts w:ascii="Times New Roman" w:hAnsi="Times New Roman" w:cs="Times New Roman"/>
          <w:i/>
          <w:sz w:val="24"/>
          <w:szCs w:val="24"/>
        </w:rPr>
        <w:t xml:space="preserve"> Padova e del Comitato Croce Rossa Italiana attraverso il coordinamento della Direzione Prevenzione</w:t>
      </w:r>
      <w:r w:rsidR="003C33B1">
        <w:rPr>
          <w:rFonts w:ascii="Times New Roman" w:hAnsi="Times New Roman" w:cs="Times New Roman"/>
          <w:i/>
          <w:sz w:val="24"/>
          <w:szCs w:val="24"/>
        </w:rPr>
        <w:t>, Sicurezza Alimentare e Veterinaria</w:t>
      </w:r>
      <w:r w:rsidR="00334F4B">
        <w:rPr>
          <w:rFonts w:ascii="Times New Roman" w:hAnsi="Times New Roman" w:cs="Times New Roman"/>
          <w:i/>
          <w:sz w:val="24"/>
          <w:szCs w:val="24"/>
        </w:rPr>
        <w:t xml:space="preserve"> della R</w:t>
      </w:r>
      <w:r w:rsidR="00DF37E0">
        <w:rPr>
          <w:rFonts w:ascii="Times New Roman" w:hAnsi="Times New Roman" w:cs="Times New Roman"/>
          <w:i/>
          <w:sz w:val="24"/>
          <w:szCs w:val="24"/>
        </w:rPr>
        <w:t xml:space="preserve">egione </w:t>
      </w:r>
      <w:r w:rsidR="00334F4B">
        <w:rPr>
          <w:rFonts w:ascii="Times New Roman" w:hAnsi="Times New Roman" w:cs="Times New Roman"/>
          <w:i/>
          <w:sz w:val="24"/>
          <w:szCs w:val="24"/>
        </w:rPr>
        <w:t xml:space="preserve">del </w:t>
      </w:r>
      <w:r w:rsidR="002A5B02">
        <w:rPr>
          <w:rFonts w:ascii="Times New Roman" w:hAnsi="Times New Roman" w:cs="Times New Roman"/>
          <w:i/>
          <w:sz w:val="24"/>
          <w:szCs w:val="24"/>
        </w:rPr>
        <w:t>Veneto.</w:t>
      </w:r>
      <w:r w:rsidRPr="00DF37E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25505" w:rsidRDefault="00925505" w:rsidP="000E77CA">
      <w:pPr>
        <w:pStyle w:val="Nessunaspaziatura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5505" w:rsidRPr="00DF37E0" w:rsidRDefault="00925505" w:rsidP="00DF37E0">
      <w:pPr>
        <w:pStyle w:val="Nessunaspaziatura"/>
        <w:ind w:left="708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7E0">
        <w:rPr>
          <w:rFonts w:ascii="Times New Roman" w:hAnsi="Times New Roman" w:cs="Times New Roman"/>
          <w:b/>
          <w:sz w:val="24"/>
          <w:szCs w:val="24"/>
        </w:rPr>
        <w:t>Obiettiv</w:t>
      </w:r>
      <w:r w:rsidR="007742C4" w:rsidRPr="00DF37E0">
        <w:rPr>
          <w:rFonts w:ascii="Times New Roman" w:hAnsi="Times New Roman" w:cs="Times New Roman"/>
          <w:b/>
          <w:sz w:val="24"/>
          <w:szCs w:val="24"/>
        </w:rPr>
        <w:t>o Generale</w:t>
      </w:r>
    </w:p>
    <w:p w:rsidR="00925505" w:rsidRDefault="00925505" w:rsidP="00DF37E0">
      <w:pPr>
        <w:pStyle w:val="Nessunaspaziatura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7742C4" w:rsidRPr="002A5B02" w:rsidRDefault="003C33B1" w:rsidP="002A5B02">
      <w:pPr>
        <w:pStyle w:val="Nessunaspaziatura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A5B02">
        <w:rPr>
          <w:rFonts w:ascii="Times New Roman" w:hAnsi="Times New Roman" w:cs="Times New Roman"/>
          <w:sz w:val="24"/>
          <w:szCs w:val="24"/>
        </w:rPr>
        <w:t>Interrompere</w:t>
      </w:r>
      <w:r w:rsidR="007742C4" w:rsidRPr="002A5B02">
        <w:rPr>
          <w:rFonts w:ascii="Times New Roman" w:hAnsi="Times New Roman" w:cs="Times New Roman"/>
          <w:sz w:val="24"/>
          <w:szCs w:val="24"/>
        </w:rPr>
        <w:t xml:space="preserve"> </w:t>
      </w:r>
      <w:r w:rsidR="006D6189" w:rsidRPr="002A5B02">
        <w:rPr>
          <w:rFonts w:ascii="Times New Roman" w:hAnsi="Times New Roman" w:cs="Times New Roman"/>
          <w:sz w:val="24"/>
          <w:szCs w:val="24"/>
        </w:rPr>
        <w:t>la catena</w:t>
      </w:r>
      <w:r w:rsidR="00DF37E0" w:rsidRPr="002A5B02">
        <w:rPr>
          <w:rFonts w:ascii="Times New Roman" w:hAnsi="Times New Roman" w:cs="Times New Roman"/>
          <w:sz w:val="24"/>
          <w:szCs w:val="24"/>
        </w:rPr>
        <w:t xml:space="preserve"> </w:t>
      </w:r>
      <w:r w:rsidR="007742C4" w:rsidRPr="002A5B02">
        <w:rPr>
          <w:rFonts w:ascii="Times New Roman" w:hAnsi="Times New Roman" w:cs="Times New Roman"/>
          <w:sz w:val="24"/>
          <w:szCs w:val="24"/>
        </w:rPr>
        <w:t>di trasmissione del virus responsabile di COVID-19.</w:t>
      </w:r>
    </w:p>
    <w:p w:rsidR="007742C4" w:rsidRPr="002A5B02" w:rsidRDefault="007742C4" w:rsidP="002A5B02">
      <w:pPr>
        <w:pStyle w:val="Nessunaspaziatura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742C4" w:rsidRPr="002A5B02" w:rsidRDefault="007742C4" w:rsidP="002A5B02">
      <w:pPr>
        <w:pStyle w:val="Nessunaspaziatura"/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B02">
        <w:rPr>
          <w:rFonts w:ascii="Times New Roman" w:hAnsi="Times New Roman" w:cs="Times New Roman"/>
          <w:b/>
          <w:sz w:val="24"/>
          <w:szCs w:val="24"/>
        </w:rPr>
        <w:t>Obiettivi Specifici:</w:t>
      </w:r>
    </w:p>
    <w:p w:rsidR="007742C4" w:rsidRPr="002A5B02" w:rsidRDefault="007742C4" w:rsidP="002A5B02">
      <w:pPr>
        <w:pStyle w:val="Nessunaspaziatura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742C4" w:rsidRPr="002A5B02" w:rsidRDefault="007742C4" w:rsidP="002A5B02">
      <w:pPr>
        <w:pStyle w:val="Nessunaspaziatur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02">
        <w:rPr>
          <w:rFonts w:ascii="Times New Roman" w:hAnsi="Times New Roman" w:cs="Times New Roman"/>
          <w:sz w:val="24"/>
          <w:szCs w:val="24"/>
        </w:rPr>
        <w:t>individuare tutti i possibili casi sospetti, probabili e confermati;</w:t>
      </w:r>
    </w:p>
    <w:p w:rsidR="007742C4" w:rsidRPr="002A5B02" w:rsidRDefault="007742C4" w:rsidP="002A5B02">
      <w:pPr>
        <w:pStyle w:val="Nessunaspaziatur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02">
        <w:rPr>
          <w:rFonts w:ascii="Times New Roman" w:hAnsi="Times New Roman" w:cs="Times New Roman"/>
          <w:sz w:val="24"/>
          <w:szCs w:val="24"/>
        </w:rPr>
        <w:t>disporre, per tutti i contatti, le misure di quarantena e isolamento domiciliare fiduciario;</w:t>
      </w:r>
    </w:p>
    <w:p w:rsidR="0072368C" w:rsidRPr="002A5B02" w:rsidRDefault="007742C4" w:rsidP="002A5B02">
      <w:pPr>
        <w:pStyle w:val="Nessunaspaziatur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02">
        <w:rPr>
          <w:rFonts w:ascii="Times New Roman" w:hAnsi="Times New Roman" w:cs="Times New Roman"/>
          <w:sz w:val="24"/>
          <w:szCs w:val="24"/>
        </w:rPr>
        <w:t>rimodulare l’attività dei Dipartimenti di Prevenzione a sostegno dell’emergenza COVID-19</w:t>
      </w:r>
      <w:r w:rsidR="004649EE">
        <w:rPr>
          <w:rFonts w:ascii="Times New Roman" w:hAnsi="Times New Roman" w:cs="Times New Roman"/>
          <w:sz w:val="24"/>
          <w:szCs w:val="24"/>
        </w:rPr>
        <w:t>;</w:t>
      </w:r>
    </w:p>
    <w:p w:rsidR="00F168D8" w:rsidRPr="008A291B" w:rsidRDefault="008A291B" w:rsidP="00356111">
      <w:pPr>
        <w:pStyle w:val="Nessunaspaziatur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168D8" w:rsidRPr="008A291B">
        <w:rPr>
          <w:rFonts w:ascii="Times New Roman" w:hAnsi="Times New Roman" w:cs="Times New Roman"/>
          <w:sz w:val="24"/>
          <w:szCs w:val="24"/>
        </w:rPr>
        <w:t xml:space="preserve">creenare tutti i dipendenti del </w:t>
      </w:r>
      <w:r w:rsidR="00300E55">
        <w:rPr>
          <w:rFonts w:ascii="Times New Roman" w:hAnsi="Times New Roman" w:cs="Times New Roman"/>
          <w:sz w:val="24"/>
          <w:szCs w:val="24"/>
        </w:rPr>
        <w:t>Sistema Sanitario Regionale (</w:t>
      </w:r>
      <w:r w:rsidR="00F168D8" w:rsidRPr="008A291B">
        <w:rPr>
          <w:rFonts w:ascii="Times New Roman" w:hAnsi="Times New Roman" w:cs="Times New Roman"/>
          <w:sz w:val="24"/>
          <w:szCs w:val="24"/>
        </w:rPr>
        <w:t>SSR</w:t>
      </w:r>
      <w:r w:rsidR="00300E55">
        <w:rPr>
          <w:rFonts w:ascii="Times New Roman" w:hAnsi="Times New Roman" w:cs="Times New Roman"/>
          <w:sz w:val="24"/>
          <w:szCs w:val="24"/>
        </w:rPr>
        <w:t>)</w:t>
      </w:r>
      <w:r w:rsidR="00F168D8" w:rsidRPr="008A291B">
        <w:rPr>
          <w:rFonts w:ascii="Times New Roman" w:hAnsi="Times New Roman" w:cs="Times New Roman"/>
          <w:sz w:val="24"/>
          <w:szCs w:val="24"/>
        </w:rPr>
        <w:t>, MMG, PLS</w:t>
      </w:r>
      <w:r w:rsidRPr="008A291B">
        <w:rPr>
          <w:rFonts w:ascii="Times New Roman" w:hAnsi="Times New Roman" w:cs="Times New Roman"/>
          <w:sz w:val="24"/>
          <w:szCs w:val="24"/>
        </w:rPr>
        <w:t xml:space="preserve"> e Farmacisti,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168D8" w:rsidRPr="008A291B">
        <w:rPr>
          <w:rFonts w:ascii="Times New Roman" w:hAnsi="Times New Roman" w:cs="Times New Roman"/>
          <w:sz w:val="24"/>
          <w:szCs w:val="24"/>
        </w:rPr>
        <w:t xml:space="preserve">peratori delle Strutture per non autosufficienti al fine di potenziare la sicurezza </w:t>
      </w:r>
      <w:r>
        <w:rPr>
          <w:rFonts w:ascii="Times New Roman" w:hAnsi="Times New Roman" w:cs="Times New Roman"/>
          <w:sz w:val="24"/>
          <w:szCs w:val="24"/>
        </w:rPr>
        <w:t xml:space="preserve">degli stessi </w:t>
      </w:r>
      <w:r w:rsidR="00F168D8" w:rsidRPr="008A291B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F168D8" w:rsidRPr="008A291B">
        <w:rPr>
          <w:rFonts w:ascii="Times New Roman" w:hAnsi="Times New Roman" w:cs="Times New Roman"/>
          <w:sz w:val="24"/>
          <w:szCs w:val="24"/>
        </w:rPr>
        <w:t>gli assistiti</w:t>
      </w:r>
      <w:r w:rsidR="004649EE">
        <w:rPr>
          <w:rFonts w:ascii="Times New Roman" w:hAnsi="Times New Roman" w:cs="Times New Roman"/>
          <w:sz w:val="24"/>
          <w:szCs w:val="24"/>
        </w:rPr>
        <w:t>;</w:t>
      </w:r>
    </w:p>
    <w:p w:rsidR="008E5CC2" w:rsidRDefault="008A291B" w:rsidP="002A5B02">
      <w:pPr>
        <w:pStyle w:val="Nessunaspaziatur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individuare</w:t>
      </w:r>
      <w:r w:rsidR="008E5CC2">
        <w:rPr>
          <w:rFonts w:ascii="Times New Roman" w:hAnsi="Times New Roman" w:cs="Times New Roman"/>
          <w:sz w:val="24"/>
          <w:szCs w:val="24"/>
        </w:rPr>
        <w:t xml:space="preserve"> positivi in “categorie di lavoratori dei Servizi Essenziali”</w:t>
      </w:r>
      <w:r w:rsidR="004649EE">
        <w:rPr>
          <w:rFonts w:ascii="Times New Roman" w:hAnsi="Times New Roman" w:cs="Times New Roman"/>
          <w:sz w:val="24"/>
          <w:szCs w:val="24"/>
        </w:rPr>
        <w:t>.</w:t>
      </w:r>
    </w:p>
    <w:p w:rsidR="008E5CC2" w:rsidRPr="002A5B02" w:rsidRDefault="008E5CC2" w:rsidP="002A5B02">
      <w:pPr>
        <w:pStyle w:val="Nessunaspaziatura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742C4" w:rsidRPr="002A5B02" w:rsidRDefault="007742C4" w:rsidP="002A5B02">
      <w:pPr>
        <w:pStyle w:val="Nessunaspaziatura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B02">
        <w:rPr>
          <w:rFonts w:ascii="Times New Roman" w:hAnsi="Times New Roman" w:cs="Times New Roman"/>
          <w:b/>
          <w:sz w:val="24"/>
          <w:szCs w:val="24"/>
        </w:rPr>
        <w:t>Strategia:</w:t>
      </w:r>
    </w:p>
    <w:p w:rsidR="007742C4" w:rsidRDefault="007742C4" w:rsidP="002A5B02">
      <w:pPr>
        <w:pStyle w:val="Nessunaspaziatur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959F6" w:rsidRDefault="0042333F" w:rsidP="00B959F6">
      <w:pPr>
        <w:pStyle w:val="Nessunaspaziatura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A5B02">
        <w:rPr>
          <w:rFonts w:ascii="Times New Roman" w:hAnsi="Times New Roman" w:cs="Times New Roman"/>
          <w:sz w:val="24"/>
          <w:szCs w:val="24"/>
        </w:rPr>
        <w:t xml:space="preserve">Dalla ricerca puntuale </w:t>
      </w:r>
      <w:r w:rsidR="00B959F6">
        <w:rPr>
          <w:rFonts w:ascii="Times New Roman" w:hAnsi="Times New Roman" w:cs="Times New Roman"/>
          <w:sz w:val="24"/>
          <w:szCs w:val="24"/>
        </w:rPr>
        <w:t xml:space="preserve">e sistematica </w:t>
      </w:r>
      <w:r w:rsidRPr="002A5B02">
        <w:rPr>
          <w:rFonts w:ascii="Times New Roman" w:hAnsi="Times New Roman" w:cs="Times New Roman"/>
          <w:sz w:val="24"/>
          <w:szCs w:val="24"/>
        </w:rPr>
        <w:t>di tutti i casi confermati, sarà possibile per i Servizi di Igiene e Sanità Pubblica (SISP)</w:t>
      </w:r>
      <w:r w:rsidR="008E5CC2" w:rsidRPr="002A5B02">
        <w:rPr>
          <w:rFonts w:ascii="Times New Roman" w:hAnsi="Times New Roman" w:cs="Times New Roman"/>
          <w:sz w:val="24"/>
          <w:szCs w:val="24"/>
        </w:rPr>
        <w:t xml:space="preserve"> dei Dipartimenti di Prevenzione</w:t>
      </w:r>
      <w:r w:rsidRPr="002A5B02">
        <w:rPr>
          <w:rFonts w:ascii="Times New Roman" w:hAnsi="Times New Roman" w:cs="Times New Roman"/>
          <w:sz w:val="24"/>
          <w:szCs w:val="24"/>
        </w:rPr>
        <w:t xml:space="preserve"> avviare le conseguenti inchieste epidemiologiche ed intervenire con le disposizioni di isolamento domiciliare </w:t>
      </w:r>
      <w:r w:rsidR="008E5CC2" w:rsidRPr="002A5B02">
        <w:rPr>
          <w:rFonts w:ascii="Times New Roman" w:hAnsi="Times New Roman" w:cs="Times New Roman"/>
          <w:sz w:val="24"/>
          <w:szCs w:val="24"/>
        </w:rPr>
        <w:t xml:space="preserve">fiduciario </w:t>
      </w:r>
      <w:r w:rsidRPr="002A5B02">
        <w:rPr>
          <w:rFonts w:ascii="Times New Roman" w:hAnsi="Times New Roman" w:cs="Times New Roman"/>
          <w:sz w:val="24"/>
          <w:szCs w:val="24"/>
        </w:rPr>
        <w:t>e quarantena.</w:t>
      </w:r>
    </w:p>
    <w:p w:rsidR="00B959F6" w:rsidRPr="002A5B02" w:rsidRDefault="00B959F6" w:rsidP="00B959F6">
      <w:pPr>
        <w:pStyle w:val="Nessunaspaziatura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A5B02">
        <w:rPr>
          <w:rFonts w:ascii="Times New Roman" w:hAnsi="Times New Roman" w:cs="Times New Roman"/>
          <w:sz w:val="24"/>
          <w:szCs w:val="24"/>
        </w:rPr>
        <w:t>Al fine di individuare un maggior numero di soggetti positivi, sarà necessario effettuare un numero più elevato di saggi diagnostici con tampone naso-faringeo.</w:t>
      </w:r>
    </w:p>
    <w:p w:rsidR="008E5CC2" w:rsidRDefault="008E5CC2" w:rsidP="002A5B02">
      <w:pPr>
        <w:pStyle w:val="Nessunaspaziatura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959F6" w:rsidRPr="002A5B02" w:rsidRDefault="00B959F6" w:rsidP="002A5B02">
      <w:pPr>
        <w:pStyle w:val="Nessunaspaziatura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A291B">
        <w:rPr>
          <w:rFonts w:ascii="Times New Roman" w:hAnsi="Times New Roman" w:cs="Times New Roman"/>
          <w:sz w:val="24"/>
          <w:szCs w:val="24"/>
        </w:rPr>
        <w:t xml:space="preserve">I primi soggetti da screenare saranno i contatti di caso famigliari, lavorativi, sociali/occasionali e anche Medici e operatori </w:t>
      </w:r>
      <w:r w:rsidR="008D0C82">
        <w:rPr>
          <w:rFonts w:ascii="Times New Roman" w:hAnsi="Times New Roman" w:cs="Times New Roman"/>
          <w:sz w:val="24"/>
          <w:szCs w:val="24"/>
        </w:rPr>
        <w:t xml:space="preserve"> del Sistema Sanitario Regionale (</w:t>
      </w:r>
      <w:r w:rsidR="008D0C82" w:rsidRPr="002A5B02">
        <w:rPr>
          <w:rFonts w:ascii="Times New Roman" w:hAnsi="Times New Roman" w:cs="Times New Roman"/>
          <w:sz w:val="24"/>
          <w:szCs w:val="24"/>
        </w:rPr>
        <w:t>SSR</w:t>
      </w:r>
      <w:r w:rsidR="008D0C82">
        <w:rPr>
          <w:rFonts w:ascii="Times New Roman" w:hAnsi="Times New Roman" w:cs="Times New Roman"/>
          <w:sz w:val="24"/>
          <w:szCs w:val="24"/>
        </w:rPr>
        <w:t>)</w:t>
      </w:r>
      <w:r w:rsidR="008D0C82" w:rsidRPr="002A5B02">
        <w:rPr>
          <w:rFonts w:ascii="Times New Roman" w:hAnsi="Times New Roman" w:cs="Times New Roman"/>
          <w:sz w:val="24"/>
          <w:szCs w:val="24"/>
        </w:rPr>
        <w:t xml:space="preserve"> oltre che delle Farmacie e delle St</w:t>
      </w:r>
      <w:r w:rsidR="00300E55">
        <w:rPr>
          <w:rFonts w:ascii="Times New Roman" w:hAnsi="Times New Roman" w:cs="Times New Roman"/>
          <w:sz w:val="24"/>
          <w:szCs w:val="24"/>
        </w:rPr>
        <w:t xml:space="preserve">rutture per non autosufficienti </w:t>
      </w:r>
      <w:r w:rsidRPr="008A291B">
        <w:rPr>
          <w:rFonts w:ascii="Times New Roman" w:hAnsi="Times New Roman" w:cs="Times New Roman"/>
          <w:sz w:val="24"/>
          <w:szCs w:val="24"/>
        </w:rPr>
        <w:t>con criterio di contatto e di geolocalizzazione.</w:t>
      </w:r>
    </w:p>
    <w:p w:rsidR="00B959F6" w:rsidRDefault="00B959F6" w:rsidP="002A5B02">
      <w:pPr>
        <w:pStyle w:val="Nessunaspaziatura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959F6" w:rsidRDefault="006F1791" w:rsidP="002A5B02">
      <w:pPr>
        <w:pStyle w:val="Nessunaspaziatura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A5B02">
        <w:rPr>
          <w:rFonts w:ascii="Times New Roman" w:hAnsi="Times New Roman" w:cs="Times New Roman"/>
          <w:sz w:val="24"/>
          <w:szCs w:val="24"/>
        </w:rPr>
        <w:lastRenderedPageBreak/>
        <w:t>Po</w:t>
      </w:r>
      <w:r w:rsidR="008E5CC2" w:rsidRPr="002A5B02">
        <w:rPr>
          <w:rFonts w:ascii="Times New Roman" w:hAnsi="Times New Roman" w:cs="Times New Roman"/>
          <w:sz w:val="24"/>
          <w:szCs w:val="24"/>
        </w:rPr>
        <w:t>tranno</w:t>
      </w:r>
      <w:r w:rsidR="00A37617">
        <w:rPr>
          <w:rFonts w:ascii="Times New Roman" w:hAnsi="Times New Roman" w:cs="Times New Roman"/>
          <w:sz w:val="24"/>
          <w:szCs w:val="24"/>
        </w:rPr>
        <w:t xml:space="preserve"> pertanto</w:t>
      </w:r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  <w:r w:rsidR="0061293D" w:rsidRPr="002A5B02">
        <w:rPr>
          <w:rFonts w:ascii="Times New Roman" w:hAnsi="Times New Roman" w:cs="Times New Roman"/>
          <w:sz w:val="24"/>
          <w:szCs w:val="24"/>
        </w:rPr>
        <w:t>esserci tamponi</w:t>
      </w:r>
      <w:r w:rsidRPr="002A5B02">
        <w:rPr>
          <w:rFonts w:ascii="Times New Roman" w:hAnsi="Times New Roman" w:cs="Times New Roman"/>
          <w:sz w:val="24"/>
          <w:szCs w:val="24"/>
        </w:rPr>
        <w:t xml:space="preserve"> effettuati a seguito di indagine epidemiologica condotta dal SISP e</w:t>
      </w:r>
      <w:r w:rsidR="0040451F">
        <w:rPr>
          <w:rFonts w:ascii="Times New Roman" w:hAnsi="Times New Roman" w:cs="Times New Roman"/>
          <w:sz w:val="24"/>
          <w:szCs w:val="24"/>
        </w:rPr>
        <w:t>/o</w:t>
      </w:r>
      <w:r w:rsidRPr="002A5B02">
        <w:rPr>
          <w:rFonts w:ascii="Times New Roman" w:hAnsi="Times New Roman" w:cs="Times New Roman"/>
          <w:sz w:val="24"/>
          <w:szCs w:val="24"/>
        </w:rPr>
        <w:t xml:space="preserve"> su attivazione di </w:t>
      </w:r>
      <w:r w:rsidR="004649EE">
        <w:rPr>
          <w:rFonts w:ascii="Times New Roman" w:hAnsi="Times New Roman" w:cs="Times New Roman"/>
          <w:sz w:val="24"/>
          <w:szCs w:val="24"/>
        </w:rPr>
        <w:t>Medici di M</w:t>
      </w:r>
      <w:r w:rsidR="00B777E2" w:rsidRPr="002A5B02">
        <w:rPr>
          <w:rFonts w:ascii="Times New Roman" w:hAnsi="Times New Roman" w:cs="Times New Roman"/>
          <w:sz w:val="24"/>
          <w:szCs w:val="24"/>
        </w:rPr>
        <w:t>edicina Generale, Pediatri di Libera Scelta o Medici Specialisti</w:t>
      </w:r>
      <w:r w:rsidR="00A37617">
        <w:rPr>
          <w:rFonts w:ascii="Times New Roman" w:hAnsi="Times New Roman" w:cs="Times New Roman"/>
          <w:sz w:val="24"/>
          <w:szCs w:val="24"/>
        </w:rPr>
        <w:t>.</w:t>
      </w:r>
      <w:r w:rsidR="00B777E2" w:rsidRPr="002A5B02">
        <w:rPr>
          <w:rFonts w:ascii="Times New Roman" w:hAnsi="Times New Roman" w:cs="Times New Roman"/>
          <w:sz w:val="24"/>
          <w:szCs w:val="24"/>
        </w:rPr>
        <w:t xml:space="preserve"> </w:t>
      </w:r>
      <w:r w:rsidRPr="002A5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617" w:rsidRDefault="00A37617" w:rsidP="003046D8">
      <w:pPr>
        <w:pStyle w:val="Nessunaspaziatur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046D8" w:rsidRDefault="003046D8" w:rsidP="003046D8">
      <w:pPr>
        <w:pStyle w:val="Nessunaspaziatur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F4ADE">
        <w:rPr>
          <w:rFonts w:ascii="Times New Roman" w:hAnsi="Times New Roman" w:cs="Times New Roman"/>
          <w:sz w:val="24"/>
          <w:szCs w:val="24"/>
        </w:rPr>
        <w:t xml:space="preserve">Il </w:t>
      </w:r>
      <w:r w:rsidR="00A37617">
        <w:rPr>
          <w:rFonts w:ascii="Times New Roman" w:hAnsi="Times New Roman" w:cs="Times New Roman"/>
          <w:sz w:val="24"/>
          <w:szCs w:val="24"/>
        </w:rPr>
        <w:t>P</w:t>
      </w:r>
      <w:r w:rsidRPr="00EF4ADE">
        <w:rPr>
          <w:rFonts w:ascii="Times New Roman" w:hAnsi="Times New Roman" w:cs="Times New Roman"/>
          <w:sz w:val="24"/>
          <w:szCs w:val="24"/>
        </w:rPr>
        <w:t>iano sarà portato avanti secondo</w:t>
      </w:r>
      <w:r w:rsidRPr="00EF4A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AD3">
        <w:rPr>
          <w:rFonts w:ascii="Times New Roman" w:hAnsi="Times New Roman" w:cs="Times New Roman"/>
          <w:b/>
          <w:sz w:val="24"/>
          <w:szCs w:val="24"/>
        </w:rPr>
        <w:t xml:space="preserve">le </w:t>
      </w:r>
      <w:r w:rsidR="006C5587">
        <w:rPr>
          <w:rFonts w:ascii="Times New Roman" w:hAnsi="Times New Roman" w:cs="Times New Roman"/>
          <w:b/>
          <w:sz w:val="24"/>
          <w:szCs w:val="24"/>
        </w:rPr>
        <w:t xml:space="preserve">seguenti </w:t>
      </w:r>
      <w:r w:rsidR="006C5587" w:rsidRPr="00EF4ADE">
        <w:rPr>
          <w:rFonts w:ascii="Times New Roman" w:hAnsi="Times New Roman" w:cs="Times New Roman"/>
          <w:b/>
          <w:sz w:val="24"/>
          <w:szCs w:val="24"/>
        </w:rPr>
        <w:t>modalità</w:t>
      </w:r>
      <w:r w:rsidRPr="00B276A6">
        <w:rPr>
          <w:rFonts w:ascii="Times New Roman" w:hAnsi="Times New Roman" w:cs="Times New Roman"/>
          <w:sz w:val="24"/>
          <w:szCs w:val="24"/>
        </w:rPr>
        <w:t>:</w:t>
      </w:r>
    </w:p>
    <w:p w:rsidR="00AF0E0E" w:rsidRDefault="00AF0E0E" w:rsidP="003046D8">
      <w:pPr>
        <w:pStyle w:val="Nessunaspaziatur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F0E0E" w:rsidRDefault="00AF0E0E" w:rsidP="00AF0E0E">
      <w:pPr>
        <w:pStyle w:val="Nessunaspaziatura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E0E">
        <w:rPr>
          <w:rFonts w:ascii="Times New Roman" w:hAnsi="Times New Roman" w:cs="Times New Roman"/>
          <w:b/>
          <w:sz w:val="24"/>
          <w:szCs w:val="24"/>
        </w:rPr>
        <w:t>Popolazione target</w:t>
      </w:r>
      <w:r w:rsidR="00E24748">
        <w:rPr>
          <w:rFonts w:ascii="Times New Roman" w:hAnsi="Times New Roman" w:cs="Times New Roman"/>
          <w:b/>
          <w:sz w:val="24"/>
          <w:szCs w:val="24"/>
        </w:rPr>
        <w:t>:</w:t>
      </w:r>
    </w:p>
    <w:p w:rsidR="00E24748" w:rsidRPr="00AF0E0E" w:rsidRDefault="00E24748" w:rsidP="00E24748">
      <w:pPr>
        <w:pStyle w:val="Nessunaspaziatura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E0E" w:rsidRDefault="00861B07" w:rsidP="00861B07">
      <w:pPr>
        <w:pStyle w:val="Nessunaspaziatura"/>
        <w:numPr>
          <w:ilvl w:val="0"/>
          <w:numId w:val="26"/>
        </w:numPr>
        <w:spacing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soggetti</w:t>
      </w:r>
      <w:r w:rsidRPr="00AF0E0E">
        <w:rPr>
          <w:rFonts w:ascii="Times New Roman" w:hAnsi="Times New Roman" w:cs="Times New Roman"/>
          <w:sz w:val="24"/>
          <w:szCs w:val="24"/>
        </w:rPr>
        <w:t xml:space="preserve"> potenzialmente</w:t>
      </w:r>
      <w:r w:rsidR="00AF0E0E" w:rsidRPr="00AF0E0E">
        <w:rPr>
          <w:rFonts w:ascii="Times New Roman" w:hAnsi="Times New Roman" w:cs="Times New Roman"/>
          <w:sz w:val="24"/>
          <w:szCs w:val="24"/>
        </w:rPr>
        <w:t xml:space="preserve"> collegati ad un cluster o comunque esposti a contagio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E0E">
        <w:rPr>
          <w:rFonts w:ascii="Times New Roman" w:hAnsi="Times New Roman" w:cs="Times New Roman"/>
          <w:sz w:val="24"/>
          <w:szCs w:val="24"/>
        </w:rPr>
        <w:t>(contatti famigliari, lavorativi o sociali/occasionali di casi sospetti o confermati)</w:t>
      </w:r>
      <w:r w:rsidRPr="00861B07">
        <w:rPr>
          <w:rFonts w:ascii="Times New Roman" w:hAnsi="Times New Roman" w:cs="Times New Roman"/>
          <w:sz w:val="24"/>
          <w:szCs w:val="24"/>
        </w:rPr>
        <w:t xml:space="preserve"> che sono stati o possono essere stati a contatto con un caso confermato o probabile di COVID-19, focalizzando la ricerca degli stessi con particolare attenzione alle 48 ore precedenti l'insorgenza dei sintomi fino al momento della diag</w:t>
      </w:r>
      <w:r>
        <w:rPr>
          <w:rFonts w:ascii="Times New Roman" w:hAnsi="Times New Roman" w:cs="Times New Roman"/>
          <w:sz w:val="24"/>
          <w:szCs w:val="24"/>
        </w:rPr>
        <w:t>nosi e dell'isolamento del caso</w:t>
      </w:r>
      <w:r w:rsidR="00E12445">
        <w:rPr>
          <w:rFonts w:ascii="Times New Roman" w:hAnsi="Times New Roman" w:cs="Times New Roman"/>
          <w:sz w:val="24"/>
          <w:szCs w:val="24"/>
        </w:rPr>
        <w:t>;</w:t>
      </w:r>
    </w:p>
    <w:p w:rsidR="00300E55" w:rsidRDefault="00300E55" w:rsidP="00300E55">
      <w:pPr>
        <w:pStyle w:val="Nessunaspaziatur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291B">
        <w:rPr>
          <w:rFonts w:ascii="Times New Roman" w:hAnsi="Times New Roman" w:cs="Times New Roman"/>
          <w:sz w:val="24"/>
          <w:szCs w:val="24"/>
        </w:rPr>
        <w:t xml:space="preserve">dipendenti del SSR, MMG, PLS e Farmacisti,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A291B">
        <w:rPr>
          <w:rFonts w:ascii="Times New Roman" w:hAnsi="Times New Roman" w:cs="Times New Roman"/>
          <w:sz w:val="24"/>
          <w:szCs w:val="24"/>
        </w:rPr>
        <w:t>peratori delle Strutture per non autosufficienti</w:t>
      </w:r>
    </w:p>
    <w:p w:rsidR="00AF0E0E" w:rsidRPr="00300E55" w:rsidRDefault="00AF0E0E" w:rsidP="00300E55">
      <w:pPr>
        <w:pStyle w:val="Nessunaspaziatur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E55">
        <w:rPr>
          <w:rFonts w:ascii="Times New Roman" w:hAnsi="Times New Roman" w:cs="Times New Roman"/>
          <w:sz w:val="24"/>
          <w:szCs w:val="24"/>
        </w:rPr>
        <w:t xml:space="preserve">alcune categorie di lavoratori dei </w:t>
      </w:r>
      <w:r w:rsidR="00300E55" w:rsidRPr="00300E55">
        <w:rPr>
          <w:rFonts w:ascii="Times New Roman" w:hAnsi="Times New Roman" w:cs="Times New Roman"/>
          <w:sz w:val="24"/>
          <w:szCs w:val="24"/>
        </w:rPr>
        <w:t>“</w:t>
      </w:r>
      <w:r w:rsidRPr="00300E55">
        <w:rPr>
          <w:rFonts w:ascii="Times New Roman" w:hAnsi="Times New Roman" w:cs="Times New Roman"/>
          <w:sz w:val="24"/>
          <w:szCs w:val="24"/>
        </w:rPr>
        <w:t>Servizi Essenziali</w:t>
      </w:r>
      <w:r w:rsidR="00300E55" w:rsidRPr="00300E55">
        <w:rPr>
          <w:rFonts w:ascii="Times New Roman" w:hAnsi="Times New Roman" w:cs="Times New Roman"/>
          <w:sz w:val="24"/>
          <w:szCs w:val="24"/>
        </w:rPr>
        <w:t>”</w:t>
      </w:r>
      <w:r w:rsidRPr="00300E55">
        <w:rPr>
          <w:rFonts w:ascii="Times New Roman" w:hAnsi="Times New Roman" w:cs="Times New Roman"/>
          <w:sz w:val="24"/>
          <w:szCs w:val="24"/>
        </w:rPr>
        <w:t xml:space="preserve"> con priorità verso quelli con maggiore contatto con la popolazione generale</w:t>
      </w:r>
      <w:r w:rsidR="00E12445" w:rsidRPr="00300E55">
        <w:rPr>
          <w:rFonts w:ascii="Times New Roman" w:hAnsi="Times New Roman" w:cs="Times New Roman"/>
          <w:sz w:val="24"/>
          <w:szCs w:val="24"/>
        </w:rPr>
        <w:t>,</w:t>
      </w:r>
      <w:r w:rsidRPr="00300E55">
        <w:rPr>
          <w:rFonts w:ascii="Times New Roman" w:hAnsi="Times New Roman" w:cs="Times New Roman"/>
          <w:sz w:val="24"/>
          <w:szCs w:val="24"/>
        </w:rPr>
        <w:t xml:space="preserve"> iniziando pertanto con gli “</w:t>
      </w:r>
      <w:r w:rsidR="00300E55" w:rsidRPr="00300E55">
        <w:rPr>
          <w:rFonts w:ascii="Times New Roman" w:hAnsi="Times New Roman" w:cs="Times New Roman"/>
          <w:sz w:val="24"/>
          <w:szCs w:val="24"/>
        </w:rPr>
        <w:t>A</w:t>
      </w:r>
      <w:r w:rsidRPr="00300E55">
        <w:rPr>
          <w:rFonts w:ascii="Times New Roman" w:hAnsi="Times New Roman" w:cs="Times New Roman"/>
          <w:sz w:val="24"/>
          <w:szCs w:val="24"/>
        </w:rPr>
        <w:t>ddetti” alle casse dei centri commerciali, Vigili del Fuoco e Forze dell’Ordine</w:t>
      </w:r>
      <w:r w:rsidR="00300E55">
        <w:rPr>
          <w:rFonts w:ascii="Times New Roman" w:hAnsi="Times New Roman" w:cs="Times New Roman"/>
          <w:sz w:val="24"/>
          <w:szCs w:val="24"/>
        </w:rPr>
        <w:t>, con possibilità di ampliamento al variare dello scenario epidemiologico.</w:t>
      </w:r>
    </w:p>
    <w:p w:rsidR="00300E55" w:rsidRPr="00300E55" w:rsidRDefault="00300E55" w:rsidP="00300E55">
      <w:pPr>
        <w:pStyle w:val="Nessunaspaziatura"/>
        <w:ind w:left="348"/>
        <w:jc w:val="both"/>
        <w:rPr>
          <w:rFonts w:ascii="Times New Roman" w:hAnsi="Times New Roman" w:cs="Times New Roman"/>
          <w:sz w:val="24"/>
          <w:szCs w:val="24"/>
        </w:rPr>
      </w:pPr>
    </w:p>
    <w:p w:rsidR="00AF0E0E" w:rsidRDefault="00AF0E0E" w:rsidP="00AF0E0E">
      <w:pPr>
        <w:pStyle w:val="Nessunaspaziatura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2CD">
        <w:rPr>
          <w:rFonts w:ascii="Times New Roman" w:hAnsi="Times New Roman" w:cs="Times New Roman"/>
          <w:b/>
          <w:sz w:val="24"/>
          <w:szCs w:val="24"/>
        </w:rPr>
        <w:t>Formulazione delle richieste:</w:t>
      </w:r>
    </w:p>
    <w:p w:rsidR="00E24748" w:rsidRPr="00EC72CD" w:rsidRDefault="00E24748" w:rsidP="00E24748">
      <w:pPr>
        <w:pStyle w:val="Nessunaspaziatura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02E" w:rsidRPr="00FC5613" w:rsidRDefault="00AF0E0E" w:rsidP="00FC5613">
      <w:pPr>
        <w:pStyle w:val="Nessunaspaziatura"/>
        <w:numPr>
          <w:ilvl w:val="0"/>
          <w:numId w:val="2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5613">
        <w:rPr>
          <w:rFonts w:ascii="Times New Roman" w:hAnsi="Times New Roman" w:cs="Times New Roman"/>
          <w:sz w:val="24"/>
          <w:szCs w:val="24"/>
        </w:rPr>
        <w:t>le richieste saranno formulate dai MMG/PLS corredate dalle opportune informazion</w:t>
      </w:r>
      <w:r w:rsidR="00E24748" w:rsidRPr="00FC5613">
        <w:rPr>
          <w:rFonts w:ascii="Times New Roman" w:hAnsi="Times New Roman" w:cs="Times New Roman"/>
          <w:sz w:val="24"/>
          <w:szCs w:val="24"/>
        </w:rPr>
        <w:t>i</w:t>
      </w:r>
      <w:r w:rsidRPr="00FC5613">
        <w:rPr>
          <w:rFonts w:ascii="Times New Roman" w:hAnsi="Times New Roman" w:cs="Times New Roman"/>
          <w:sz w:val="24"/>
          <w:szCs w:val="24"/>
        </w:rPr>
        <w:t xml:space="preserve"> e trasmesse alla COT dell’</w:t>
      </w:r>
      <w:r w:rsidR="00E24748" w:rsidRPr="00FC5613">
        <w:rPr>
          <w:rFonts w:ascii="Times New Roman" w:hAnsi="Times New Roman" w:cs="Times New Roman"/>
          <w:sz w:val="24"/>
          <w:szCs w:val="24"/>
        </w:rPr>
        <w:t xml:space="preserve">Azienda </w:t>
      </w:r>
      <w:r w:rsidRPr="00FC5613">
        <w:rPr>
          <w:rFonts w:ascii="Times New Roman" w:hAnsi="Times New Roman" w:cs="Times New Roman"/>
          <w:sz w:val="24"/>
          <w:szCs w:val="24"/>
        </w:rPr>
        <w:t>ULSS di riferimento, oppure da altri medici specialisti che provvederanno a segnalarle al SISP</w:t>
      </w:r>
      <w:r w:rsidR="00E24748" w:rsidRPr="00FC5613">
        <w:rPr>
          <w:rFonts w:ascii="Times New Roman" w:hAnsi="Times New Roman" w:cs="Times New Roman"/>
          <w:sz w:val="24"/>
          <w:szCs w:val="24"/>
        </w:rPr>
        <w:t xml:space="preserve"> </w:t>
      </w:r>
      <w:r w:rsidR="00EC72CD" w:rsidRPr="00FC5613">
        <w:rPr>
          <w:rFonts w:ascii="Times New Roman" w:hAnsi="Times New Roman" w:cs="Times New Roman"/>
          <w:sz w:val="24"/>
          <w:szCs w:val="24"/>
        </w:rPr>
        <w:t>o alla</w:t>
      </w:r>
      <w:r w:rsidR="00E24748" w:rsidRPr="00FC5613">
        <w:rPr>
          <w:rFonts w:ascii="Times New Roman" w:hAnsi="Times New Roman" w:cs="Times New Roman"/>
          <w:sz w:val="24"/>
          <w:szCs w:val="24"/>
        </w:rPr>
        <w:t xml:space="preserve"> </w:t>
      </w:r>
      <w:r w:rsidR="00EC72CD" w:rsidRPr="00FC5613">
        <w:rPr>
          <w:rFonts w:ascii="Times New Roman" w:hAnsi="Times New Roman" w:cs="Times New Roman"/>
          <w:sz w:val="24"/>
          <w:szCs w:val="24"/>
        </w:rPr>
        <w:t>COT secondo organizzazione locale</w:t>
      </w:r>
      <w:r w:rsidR="008C437D" w:rsidRPr="00FC5613">
        <w:rPr>
          <w:rFonts w:ascii="Times New Roman" w:hAnsi="Times New Roman" w:cs="Times New Roman"/>
          <w:sz w:val="24"/>
          <w:szCs w:val="24"/>
        </w:rPr>
        <w:t>;</w:t>
      </w:r>
    </w:p>
    <w:p w:rsidR="00300E55" w:rsidRPr="00300E55" w:rsidRDefault="008C437D" w:rsidP="00FC5613">
      <w:pPr>
        <w:pStyle w:val="Nessunaspaziatura"/>
        <w:numPr>
          <w:ilvl w:val="0"/>
          <w:numId w:val="2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5613">
        <w:rPr>
          <w:rFonts w:ascii="Times New Roman" w:hAnsi="Times New Roman" w:cs="Times New Roman"/>
          <w:sz w:val="24"/>
          <w:szCs w:val="24"/>
        </w:rPr>
        <w:t>l</w:t>
      </w:r>
      <w:r w:rsidR="00AF0E0E" w:rsidRPr="00FC5613">
        <w:rPr>
          <w:rFonts w:ascii="Times New Roman" w:hAnsi="Times New Roman" w:cs="Times New Roman"/>
          <w:sz w:val="24"/>
          <w:szCs w:val="24"/>
        </w:rPr>
        <w:t>a COT e il SISP provvederanno a comunicare la lista alla struttura individuata per l’esecuzione</w:t>
      </w:r>
      <w:r w:rsidR="00EC72CD" w:rsidRPr="00FC5613">
        <w:rPr>
          <w:rFonts w:ascii="Times New Roman" w:hAnsi="Times New Roman" w:cs="Times New Roman"/>
          <w:sz w:val="24"/>
          <w:szCs w:val="24"/>
        </w:rPr>
        <w:t>.</w:t>
      </w:r>
    </w:p>
    <w:p w:rsidR="00AF0E0E" w:rsidRPr="00FC5613" w:rsidRDefault="00300E55" w:rsidP="00FC5613">
      <w:pPr>
        <w:pStyle w:val="Nessunaspaziatura"/>
        <w:numPr>
          <w:ilvl w:val="0"/>
          <w:numId w:val="2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le categorie dei Servizi Essenziali saranno formulate delle liste in accordo con le Ulss di afferenza territoriale.</w:t>
      </w:r>
      <w:r w:rsidR="00AF0E0E" w:rsidRPr="00FC5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E0E" w:rsidRPr="00FC5613" w:rsidRDefault="00AF0E0E" w:rsidP="00AF0E0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AF0E0E" w:rsidRPr="00EC72CD" w:rsidRDefault="00AF0E0E" w:rsidP="00AF0E0E">
      <w:pPr>
        <w:pStyle w:val="Nessunaspaziatura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2CD">
        <w:rPr>
          <w:rFonts w:ascii="Times New Roman" w:hAnsi="Times New Roman" w:cs="Times New Roman"/>
          <w:b/>
          <w:sz w:val="24"/>
          <w:szCs w:val="24"/>
        </w:rPr>
        <w:t>Effettuazione dei tamponi</w:t>
      </w:r>
    </w:p>
    <w:p w:rsidR="00EC72CD" w:rsidRDefault="00EC72CD" w:rsidP="00EC72CD">
      <w:pPr>
        <w:pStyle w:val="Nessunaspaziatur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F0E0E" w:rsidRDefault="00AF0E0E" w:rsidP="00EC72CD">
      <w:pPr>
        <w:pStyle w:val="Nessunaspaziatura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EC72CD">
        <w:rPr>
          <w:rFonts w:ascii="Times New Roman" w:hAnsi="Times New Roman" w:cs="Times New Roman"/>
          <w:sz w:val="24"/>
          <w:szCs w:val="24"/>
        </w:rPr>
        <w:t>Andranno individuati</w:t>
      </w:r>
    </w:p>
    <w:p w:rsidR="00EC72CD" w:rsidRPr="00EC72CD" w:rsidRDefault="00EC72CD" w:rsidP="00EC72CD">
      <w:pPr>
        <w:pStyle w:val="Nessunaspaziatur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F0E0E" w:rsidRDefault="00AF0E0E" w:rsidP="00AF0E0E">
      <w:pPr>
        <w:pStyle w:val="Nessunaspaziatur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Centri di Effettuazione Tamponi sul territorio per i soggetti che sono stati individuati come contatti famigliari, lavorativi o sociali/occasionali di casi sospetti o confermati</w:t>
      </w:r>
      <w:r w:rsidR="00534FC7">
        <w:rPr>
          <w:rFonts w:ascii="Times New Roman" w:hAnsi="Times New Roman" w:cs="Times New Roman"/>
          <w:sz w:val="24"/>
          <w:szCs w:val="24"/>
        </w:rPr>
        <w:t>.</w:t>
      </w:r>
    </w:p>
    <w:p w:rsidR="00EC72CD" w:rsidRDefault="00EC72CD" w:rsidP="00EC72CD">
      <w:pPr>
        <w:pStyle w:val="Nessunaspaziatur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F0E0E" w:rsidRDefault="00AF0E0E" w:rsidP="00E41E6D">
      <w:pPr>
        <w:pStyle w:val="Nessunaspaziatura"/>
        <w:numPr>
          <w:ilvl w:val="0"/>
          <w:numId w:val="23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B10589">
        <w:rPr>
          <w:rFonts w:ascii="Times New Roman" w:hAnsi="Times New Roman" w:cs="Times New Roman"/>
          <w:sz w:val="24"/>
          <w:szCs w:val="24"/>
        </w:rPr>
        <w:t xml:space="preserve">Centri di Effettuazione Tamponi sul territorio per i soggetti appartenenti ad alcune categorie di lavoratori dei Servizi Essenziali </w:t>
      </w:r>
      <w:r w:rsidR="008B502E" w:rsidRPr="00B10589">
        <w:rPr>
          <w:rFonts w:ascii="Times New Roman" w:hAnsi="Times New Roman" w:cs="Times New Roman"/>
          <w:sz w:val="24"/>
          <w:szCs w:val="24"/>
        </w:rPr>
        <w:t xml:space="preserve">che </w:t>
      </w:r>
      <w:r w:rsidR="00EC72CD" w:rsidRPr="00B10589">
        <w:rPr>
          <w:rFonts w:ascii="Times New Roman" w:hAnsi="Times New Roman" w:cs="Times New Roman"/>
          <w:sz w:val="24"/>
          <w:szCs w:val="24"/>
        </w:rPr>
        <w:t>verranno screenati dall’Azienda Osped</w:t>
      </w:r>
      <w:r w:rsidR="00F73203" w:rsidRPr="00B10589">
        <w:rPr>
          <w:rFonts w:ascii="Times New Roman" w:hAnsi="Times New Roman" w:cs="Times New Roman"/>
          <w:sz w:val="24"/>
          <w:szCs w:val="24"/>
        </w:rPr>
        <w:t xml:space="preserve">ale </w:t>
      </w:r>
      <w:r w:rsidR="00EC72CD" w:rsidRPr="00B10589">
        <w:rPr>
          <w:rFonts w:ascii="Times New Roman" w:hAnsi="Times New Roman" w:cs="Times New Roman"/>
          <w:sz w:val="24"/>
          <w:szCs w:val="24"/>
        </w:rPr>
        <w:t>Universit</w:t>
      </w:r>
      <w:r w:rsidR="00F73203" w:rsidRPr="00B10589">
        <w:rPr>
          <w:rFonts w:ascii="Times New Roman" w:hAnsi="Times New Roman" w:cs="Times New Roman"/>
          <w:sz w:val="24"/>
          <w:szCs w:val="24"/>
        </w:rPr>
        <w:t>à</w:t>
      </w:r>
      <w:r w:rsidR="00EC72CD" w:rsidRPr="00B10589">
        <w:rPr>
          <w:rFonts w:ascii="Times New Roman" w:hAnsi="Times New Roman" w:cs="Times New Roman"/>
          <w:sz w:val="24"/>
          <w:szCs w:val="24"/>
        </w:rPr>
        <w:t xml:space="preserve"> Padova, </w:t>
      </w:r>
      <w:r w:rsidR="00460FFE" w:rsidRPr="00B10589">
        <w:rPr>
          <w:rFonts w:ascii="Times New Roman" w:hAnsi="Times New Roman" w:cs="Times New Roman"/>
          <w:sz w:val="24"/>
          <w:szCs w:val="24"/>
        </w:rPr>
        <w:t>per la logistica coordinati</w:t>
      </w:r>
      <w:r w:rsidR="008D0C82" w:rsidRPr="00B10589">
        <w:rPr>
          <w:rFonts w:ascii="Times New Roman" w:hAnsi="Times New Roman" w:cs="Times New Roman"/>
          <w:sz w:val="24"/>
          <w:szCs w:val="24"/>
        </w:rPr>
        <w:t xml:space="preserve"> d</w:t>
      </w:r>
      <w:r w:rsidR="00460FFE" w:rsidRPr="00B10589">
        <w:rPr>
          <w:rFonts w:ascii="Times New Roman" w:hAnsi="Times New Roman" w:cs="Times New Roman"/>
          <w:sz w:val="24"/>
          <w:szCs w:val="24"/>
        </w:rPr>
        <w:t>a</w:t>
      </w:r>
      <w:r w:rsidR="008D0C82" w:rsidRPr="00B10589">
        <w:rPr>
          <w:rFonts w:ascii="Times New Roman" w:hAnsi="Times New Roman" w:cs="Times New Roman"/>
          <w:sz w:val="24"/>
          <w:szCs w:val="24"/>
        </w:rPr>
        <w:t xml:space="preserve">l Dipartimento di Scienze Chirurgiche, Oncologiche e Gastoenterologiche e </w:t>
      </w:r>
      <w:r w:rsidR="00460FFE" w:rsidRPr="00B10589">
        <w:rPr>
          <w:rFonts w:ascii="Times New Roman" w:hAnsi="Times New Roman" w:cs="Times New Roman"/>
          <w:sz w:val="24"/>
          <w:szCs w:val="24"/>
        </w:rPr>
        <w:t xml:space="preserve">per la diagnostica di laboratorio </w:t>
      </w:r>
      <w:r w:rsidR="008D0C82" w:rsidRPr="00B10589">
        <w:rPr>
          <w:rFonts w:ascii="Times New Roman" w:hAnsi="Times New Roman" w:cs="Times New Roman"/>
          <w:sz w:val="24"/>
          <w:szCs w:val="24"/>
        </w:rPr>
        <w:t>dal</w:t>
      </w:r>
      <w:r w:rsidR="00EC72CD" w:rsidRPr="00B10589">
        <w:rPr>
          <w:rFonts w:ascii="Times New Roman" w:hAnsi="Times New Roman" w:cs="Times New Roman"/>
          <w:sz w:val="24"/>
          <w:szCs w:val="24"/>
        </w:rPr>
        <w:t>.</w:t>
      </w:r>
      <w:r w:rsidR="008D0C82" w:rsidRPr="00B10589">
        <w:rPr>
          <w:rFonts w:ascii="Times New Roman" w:hAnsi="Times New Roman" w:cs="Times New Roman"/>
          <w:sz w:val="24"/>
          <w:szCs w:val="24"/>
        </w:rPr>
        <w:t xml:space="preserve"> U</w:t>
      </w:r>
      <w:r w:rsidR="00EC72CD" w:rsidRPr="00B10589">
        <w:rPr>
          <w:rFonts w:ascii="Times New Roman" w:hAnsi="Times New Roman" w:cs="Times New Roman"/>
          <w:sz w:val="24"/>
          <w:szCs w:val="24"/>
        </w:rPr>
        <w:t>O.</w:t>
      </w:r>
      <w:r w:rsidR="0043770B" w:rsidRPr="00B10589">
        <w:rPr>
          <w:rFonts w:ascii="Times New Roman" w:hAnsi="Times New Roman" w:cs="Times New Roman"/>
          <w:sz w:val="24"/>
          <w:szCs w:val="24"/>
        </w:rPr>
        <w:t>C.</w:t>
      </w:r>
      <w:r w:rsidR="00EC72CD" w:rsidRPr="00B10589">
        <w:rPr>
          <w:rFonts w:ascii="Times New Roman" w:hAnsi="Times New Roman" w:cs="Times New Roman"/>
          <w:sz w:val="24"/>
          <w:szCs w:val="24"/>
        </w:rPr>
        <w:t xml:space="preserve"> di Microbiologia</w:t>
      </w:r>
      <w:r w:rsidR="00B10589" w:rsidRPr="00B10589">
        <w:rPr>
          <w:rFonts w:ascii="Times New Roman" w:hAnsi="Times New Roman" w:cs="Times New Roman"/>
          <w:sz w:val="24"/>
          <w:szCs w:val="24"/>
        </w:rPr>
        <w:t xml:space="preserve"> e dalla microbiologia di </w:t>
      </w:r>
      <w:r w:rsidR="00B10589" w:rsidRPr="00B10589">
        <w:rPr>
          <w:rFonts w:cstheme="minorHAnsi"/>
          <w:bCs/>
        </w:rPr>
        <w:t>Chimica Clinica.</w:t>
      </w:r>
    </w:p>
    <w:p w:rsidR="00B10589" w:rsidRDefault="00B10589" w:rsidP="00B1058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C0587B" w:rsidRDefault="00AF0E0E" w:rsidP="00C0587B">
      <w:pPr>
        <w:pStyle w:val="Nessunaspaziatur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72CD">
        <w:rPr>
          <w:rFonts w:ascii="Times New Roman" w:hAnsi="Times New Roman" w:cs="Times New Roman"/>
          <w:sz w:val="24"/>
          <w:szCs w:val="24"/>
        </w:rPr>
        <w:t>Per i casi individuati in cui si richiede effettuazione a domicilio, questa avverrà con il coinvolgimento dell’ADI o di altre strutture quali la CRI o volontari di altre associazioni opportunamente organizzate e formate</w:t>
      </w:r>
      <w:r w:rsidR="0043770B">
        <w:rPr>
          <w:rFonts w:ascii="Times New Roman" w:hAnsi="Times New Roman" w:cs="Times New Roman"/>
          <w:sz w:val="24"/>
          <w:szCs w:val="24"/>
        </w:rPr>
        <w:t>,</w:t>
      </w:r>
      <w:r w:rsidRPr="00EC72CD">
        <w:rPr>
          <w:rFonts w:ascii="Times New Roman" w:hAnsi="Times New Roman" w:cs="Times New Roman"/>
          <w:sz w:val="24"/>
          <w:szCs w:val="24"/>
        </w:rPr>
        <w:t xml:space="preserve"> e comunque previo accordo con la </w:t>
      </w:r>
      <w:r w:rsidR="0043770B">
        <w:rPr>
          <w:rFonts w:ascii="Times New Roman" w:hAnsi="Times New Roman" w:cs="Times New Roman"/>
          <w:sz w:val="24"/>
          <w:szCs w:val="24"/>
        </w:rPr>
        <w:t>Direzione S</w:t>
      </w:r>
      <w:r w:rsidRPr="00EC72CD">
        <w:rPr>
          <w:rFonts w:ascii="Times New Roman" w:hAnsi="Times New Roman" w:cs="Times New Roman"/>
          <w:sz w:val="24"/>
          <w:szCs w:val="24"/>
        </w:rPr>
        <w:t>anitaria dell’Azienda ULSS di riferimento.</w:t>
      </w:r>
    </w:p>
    <w:p w:rsidR="00C0587B" w:rsidRDefault="00C0587B" w:rsidP="00C0587B">
      <w:pPr>
        <w:pStyle w:val="Nessunaspaziatur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0587B" w:rsidRPr="00C0587B" w:rsidRDefault="00C0587B" w:rsidP="00C0587B">
      <w:pPr>
        <w:pStyle w:val="Nessunaspaziatur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87B">
        <w:rPr>
          <w:rFonts w:ascii="Times New Roman" w:hAnsi="Times New Roman" w:cs="Times New Roman"/>
          <w:sz w:val="24"/>
          <w:szCs w:val="24"/>
        </w:rPr>
        <w:t>l’Azienda Ospedale Università Padova fornirà supporto per la realizzazione delle attività di tale Piano al Distretto 1 dell’Azienda ULSS 6 Euganea, e con estensione modulare agli altri ambiti distrettuali delle Aziende ULSS della Regione.</w:t>
      </w:r>
    </w:p>
    <w:p w:rsidR="00AF0E0E" w:rsidRDefault="00AF0E0E" w:rsidP="00C0587B">
      <w:pPr>
        <w:pStyle w:val="Nessunaspaziatur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EC72CD" w:rsidRDefault="00EC72CD" w:rsidP="00EC72CD">
      <w:pPr>
        <w:pStyle w:val="Nessunaspaziatur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EC72CD" w:rsidRPr="00EC72CD" w:rsidRDefault="00EC72CD" w:rsidP="00EC72CD">
      <w:pPr>
        <w:pStyle w:val="Nessunaspaziatura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2CD">
        <w:rPr>
          <w:rFonts w:ascii="Times New Roman" w:hAnsi="Times New Roman" w:cs="Times New Roman"/>
          <w:b/>
          <w:sz w:val="24"/>
          <w:szCs w:val="24"/>
        </w:rPr>
        <w:t>Indicazioni per i soggetti individuati</w:t>
      </w:r>
    </w:p>
    <w:p w:rsidR="00EC72CD" w:rsidRDefault="00EC72CD" w:rsidP="00EC72CD">
      <w:pPr>
        <w:spacing w:after="0"/>
        <w:ind w:left="360"/>
        <w:jc w:val="both"/>
      </w:pPr>
    </w:p>
    <w:p w:rsidR="00EC72CD" w:rsidRPr="004C5D03" w:rsidRDefault="00EC72CD" w:rsidP="004C5D03">
      <w:pPr>
        <w:pStyle w:val="Paragrafoelenco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D03">
        <w:rPr>
          <w:rFonts w:ascii="Times New Roman" w:hAnsi="Times New Roman" w:cs="Times New Roman"/>
          <w:sz w:val="24"/>
          <w:szCs w:val="24"/>
        </w:rPr>
        <w:t>Il soggetto se sintomatico deve permanere a casa fino all’effettuazione del tampone e fino alla comunicazione dell’esito in quanto le disposizioni regionali dispongono la quarantena/isolamento</w:t>
      </w:r>
      <w:r w:rsidR="004C5D03" w:rsidRPr="004C5D03">
        <w:rPr>
          <w:rFonts w:ascii="Times New Roman" w:hAnsi="Times New Roman" w:cs="Times New Roman"/>
          <w:sz w:val="24"/>
          <w:szCs w:val="24"/>
        </w:rPr>
        <w:t xml:space="preserve"> </w:t>
      </w:r>
      <w:r w:rsidRPr="004C5D03">
        <w:rPr>
          <w:rFonts w:ascii="Times New Roman" w:hAnsi="Times New Roman" w:cs="Times New Roman"/>
          <w:sz w:val="24"/>
          <w:szCs w:val="24"/>
        </w:rPr>
        <w:t xml:space="preserve">domiciliare fiduciario di persona considerata “contatto stretto” o “contatto non stretto” di caso sospetto. </w:t>
      </w:r>
    </w:p>
    <w:p w:rsidR="00EC72CD" w:rsidRPr="003E223F" w:rsidRDefault="00EC72CD" w:rsidP="004C5D03">
      <w:pPr>
        <w:pStyle w:val="Nessunaspaziatur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3F">
        <w:rPr>
          <w:rFonts w:ascii="Times New Roman" w:hAnsi="Times New Roman" w:cs="Times New Roman"/>
          <w:sz w:val="24"/>
          <w:szCs w:val="24"/>
        </w:rPr>
        <w:t>Per il contatto non stretto asintomatico si può valutare tampone non domiciliare.</w:t>
      </w:r>
    </w:p>
    <w:p w:rsidR="00A52DD0" w:rsidRDefault="00A52DD0" w:rsidP="003E223F">
      <w:pPr>
        <w:spacing w:after="0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42333F" w:rsidRDefault="0042333F" w:rsidP="00325AB2">
      <w:pPr>
        <w:pStyle w:val="Nessunaspaziatura"/>
        <w:spacing w:line="36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AB2">
        <w:rPr>
          <w:rFonts w:ascii="Times New Roman" w:hAnsi="Times New Roman" w:cs="Times New Roman"/>
          <w:b/>
          <w:sz w:val="24"/>
          <w:szCs w:val="24"/>
        </w:rPr>
        <w:t>Inchiesta epidemiologica</w:t>
      </w:r>
    </w:p>
    <w:p w:rsidR="0042333F" w:rsidRDefault="00DD4D71" w:rsidP="004C5D03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C5D03">
        <w:rPr>
          <w:rFonts w:ascii="Times New Roman" w:hAnsi="Times New Roman" w:cs="Times New Roman"/>
          <w:sz w:val="24"/>
          <w:szCs w:val="24"/>
        </w:rPr>
        <w:t>Per</w:t>
      </w:r>
      <w:r w:rsidR="0042333F" w:rsidRPr="004C5D03">
        <w:rPr>
          <w:rFonts w:ascii="Times New Roman" w:hAnsi="Times New Roman" w:cs="Times New Roman"/>
          <w:sz w:val="24"/>
          <w:szCs w:val="24"/>
        </w:rPr>
        <w:t xml:space="preserve"> ogni caso sospetto, probabile e confermato, i SISP provvedono ad effettuare un’accurata indagine epidemiologica procedendo per centri concentrici ed allargando, per ogni singolo caso, la ricerca all’individuazione oltre che di tutti i possibili contatti “stretti” (familiari e lavorativi) anche di tutti i contatti </w:t>
      </w:r>
      <w:r w:rsidR="007B4061" w:rsidRPr="004C5D03">
        <w:rPr>
          <w:rFonts w:ascii="Times New Roman" w:hAnsi="Times New Roman" w:cs="Times New Roman"/>
          <w:sz w:val="24"/>
          <w:szCs w:val="24"/>
        </w:rPr>
        <w:t>sociali/</w:t>
      </w:r>
      <w:r w:rsidR="0042333F" w:rsidRPr="004C5D03">
        <w:rPr>
          <w:rFonts w:ascii="Times New Roman" w:hAnsi="Times New Roman" w:cs="Times New Roman"/>
          <w:sz w:val="24"/>
          <w:szCs w:val="24"/>
        </w:rPr>
        <w:t>occasionali (anche definiti come “non stretti” o a basso rischio). E’ necessario che all’interno del Dipartimento di</w:t>
      </w:r>
      <w:r w:rsidR="00652280">
        <w:rPr>
          <w:rFonts w:ascii="Times New Roman" w:hAnsi="Times New Roman" w:cs="Times New Roman"/>
          <w:sz w:val="24"/>
          <w:szCs w:val="24"/>
        </w:rPr>
        <w:t xml:space="preserve"> Prevenzione venga definita un U</w:t>
      </w:r>
      <w:r w:rsidR="0042333F" w:rsidRPr="004C5D03">
        <w:rPr>
          <w:rFonts w:ascii="Times New Roman" w:hAnsi="Times New Roman" w:cs="Times New Roman"/>
          <w:sz w:val="24"/>
          <w:szCs w:val="24"/>
        </w:rPr>
        <w:t xml:space="preserve">nità ad </w:t>
      </w:r>
      <w:r w:rsidR="00652280">
        <w:rPr>
          <w:rFonts w:ascii="Times New Roman" w:hAnsi="Times New Roman" w:cs="Times New Roman"/>
          <w:sz w:val="24"/>
          <w:szCs w:val="24"/>
        </w:rPr>
        <w:t>hoc, supportata anche da altri S</w:t>
      </w:r>
      <w:r w:rsidR="0042333F" w:rsidRPr="004C5D03">
        <w:rPr>
          <w:rFonts w:ascii="Times New Roman" w:hAnsi="Times New Roman" w:cs="Times New Roman"/>
          <w:sz w:val="24"/>
          <w:szCs w:val="24"/>
        </w:rPr>
        <w:t>ervizi dell’Azienda, che possa garantire l’effettuazione a domicilio di tamponi anche di soggetti paucisintomatici o momentaneamente asintomatici che possono comunque essere potenzialmente collegati ad un cluster.</w:t>
      </w:r>
    </w:p>
    <w:p w:rsidR="00DD4D71" w:rsidRDefault="0042333F" w:rsidP="0013065C">
      <w:pPr>
        <w:pStyle w:val="Nessunaspaziatura"/>
        <w:spacing w:line="36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D71">
        <w:rPr>
          <w:rFonts w:ascii="Times New Roman" w:hAnsi="Times New Roman" w:cs="Times New Roman"/>
          <w:b/>
          <w:sz w:val="24"/>
          <w:szCs w:val="24"/>
        </w:rPr>
        <w:t>Misure di quarantena e isolamento domiciliare fiduciario</w:t>
      </w:r>
    </w:p>
    <w:p w:rsidR="0042333F" w:rsidRPr="00BA03D5" w:rsidRDefault="0042333F" w:rsidP="00BA03D5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A03D5">
        <w:rPr>
          <w:rFonts w:ascii="Times New Roman" w:hAnsi="Times New Roman" w:cs="Times New Roman"/>
          <w:sz w:val="24"/>
          <w:szCs w:val="24"/>
        </w:rPr>
        <w:t xml:space="preserve">Tutti i contatti individuati dovranno essere posti in isolamento domiciliare fiduciario (soggetto sintomatico) o in quarantena (soggetto asintomatico). </w:t>
      </w:r>
      <w:r w:rsidR="00DC0613">
        <w:rPr>
          <w:rFonts w:ascii="Times New Roman" w:hAnsi="Times New Roman" w:cs="Times New Roman"/>
          <w:sz w:val="24"/>
          <w:szCs w:val="24"/>
        </w:rPr>
        <w:t xml:space="preserve">È opportuno che tutto il nucleo famigliare venga posto in isolamento domiciliare famigliare, in quanto di frequente si possono verificare casi secondari tra i famigliari. </w:t>
      </w:r>
      <w:r w:rsidRPr="00BA03D5">
        <w:rPr>
          <w:rFonts w:ascii="Times New Roman" w:hAnsi="Times New Roman" w:cs="Times New Roman"/>
          <w:sz w:val="24"/>
          <w:szCs w:val="24"/>
        </w:rPr>
        <w:t xml:space="preserve">Il Servizio di Igiene e Sanità Pubblica procede a rilasciare una dichiarazione indirizzata all’INPS, al datore di lavoro e al Medico di Medicina Generale in cui si dichiara che per motivi di sanità pubblica il soggetto è stato posto in quarantena o isolamento domiciliare fiduciario, specificando la data di inizio e fine. </w:t>
      </w:r>
    </w:p>
    <w:p w:rsidR="0042333F" w:rsidRPr="00BA03D5" w:rsidRDefault="0042333F" w:rsidP="00BA03D5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A03D5">
        <w:rPr>
          <w:rFonts w:ascii="Times New Roman" w:hAnsi="Times New Roman" w:cs="Times New Roman"/>
          <w:sz w:val="24"/>
          <w:szCs w:val="24"/>
        </w:rPr>
        <w:t>Deve essere sempre comunicato al soggetto interessato che, come previsto dal DPCM del 8.3.2020, è fatto “</w:t>
      </w:r>
      <w:r w:rsidRPr="00BA03D5">
        <w:rPr>
          <w:rFonts w:ascii="Times New Roman" w:hAnsi="Times New Roman" w:cs="Times New Roman"/>
          <w:i/>
          <w:sz w:val="24"/>
          <w:szCs w:val="24"/>
        </w:rPr>
        <w:t>divieto assoluto di mobilità dalla propria abitazione o dimora per i soggetti sottoposti alla misura della quarantena ovvero risultati positivi al virus</w:t>
      </w:r>
      <w:r w:rsidRPr="00BA03D5">
        <w:rPr>
          <w:rFonts w:ascii="Times New Roman" w:hAnsi="Times New Roman" w:cs="Times New Roman"/>
          <w:sz w:val="24"/>
          <w:szCs w:val="24"/>
        </w:rPr>
        <w:t>.”</w:t>
      </w:r>
    </w:p>
    <w:p w:rsidR="007742C4" w:rsidRPr="00BA03D5" w:rsidRDefault="007D062A" w:rsidP="00BA03D5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A03D5">
        <w:rPr>
          <w:rFonts w:ascii="Times New Roman" w:hAnsi="Times New Roman" w:cs="Times New Roman"/>
          <w:sz w:val="24"/>
          <w:szCs w:val="24"/>
        </w:rPr>
        <w:t xml:space="preserve">Deve essere </w:t>
      </w:r>
      <w:r w:rsidR="0042333F" w:rsidRPr="00BA03D5">
        <w:rPr>
          <w:rFonts w:ascii="Times New Roman" w:hAnsi="Times New Roman" w:cs="Times New Roman"/>
          <w:sz w:val="24"/>
          <w:szCs w:val="24"/>
        </w:rPr>
        <w:t xml:space="preserve">effettuata la </w:t>
      </w:r>
      <w:r w:rsidR="00C0587B">
        <w:rPr>
          <w:rFonts w:ascii="Times New Roman" w:hAnsi="Times New Roman" w:cs="Times New Roman"/>
          <w:sz w:val="24"/>
          <w:szCs w:val="24"/>
        </w:rPr>
        <w:t xml:space="preserve">“sorveglianza attiva” </w:t>
      </w:r>
      <w:r w:rsidR="0042333F" w:rsidRPr="00BA03D5">
        <w:rPr>
          <w:rFonts w:ascii="Times New Roman" w:hAnsi="Times New Roman" w:cs="Times New Roman"/>
          <w:sz w:val="24"/>
          <w:szCs w:val="24"/>
        </w:rPr>
        <w:t>per tutti i soggetti posti in isolamento (o quarante</w:t>
      </w:r>
      <w:r w:rsidR="0072368C" w:rsidRPr="00BA03D5">
        <w:rPr>
          <w:rFonts w:ascii="Times New Roman" w:hAnsi="Times New Roman" w:cs="Times New Roman"/>
          <w:sz w:val="24"/>
          <w:szCs w:val="24"/>
        </w:rPr>
        <w:t>n</w:t>
      </w:r>
      <w:r w:rsidR="0042333F" w:rsidRPr="00BA03D5">
        <w:rPr>
          <w:rFonts w:ascii="Times New Roman" w:hAnsi="Times New Roman" w:cs="Times New Roman"/>
          <w:sz w:val="24"/>
          <w:szCs w:val="24"/>
        </w:rPr>
        <w:t>a) con contatto telefonico giornaliero o con altre modalità rispondenti alle finalità della sorveglianza</w:t>
      </w:r>
      <w:r w:rsidRPr="00BA03D5">
        <w:rPr>
          <w:rFonts w:ascii="Times New Roman" w:hAnsi="Times New Roman" w:cs="Times New Roman"/>
          <w:sz w:val="24"/>
          <w:szCs w:val="24"/>
        </w:rPr>
        <w:t xml:space="preserve"> anche con il supporto del</w:t>
      </w:r>
      <w:r w:rsidR="00D15B16" w:rsidRPr="00BA03D5">
        <w:rPr>
          <w:rFonts w:ascii="Times New Roman" w:hAnsi="Times New Roman" w:cs="Times New Roman"/>
          <w:sz w:val="24"/>
          <w:szCs w:val="24"/>
        </w:rPr>
        <w:t xml:space="preserve"> Servizio di Telemedicina e Tele assistenza (T</w:t>
      </w:r>
      <w:r w:rsidRPr="00BA03D5">
        <w:rPr>
          <w:rFonts w:ascii="Times New Roman" w:hAnsi="Times New Roman" w:cs="Times New Roman"/>
          <w:sz w:val="24"/>
          <w:szCs w:val="24"/>
        </w:rPr>
        <w:t>e</w:t>
      </w:r>
      <w:r w:rsidR="00D15B16" w:rsidRPr="00BA03D5">
        <w:rPr>
          <w:rFonts w:ascii="Times New Roman" w:hAnsi="Times New Roman" w:cs="Times New Roman"/>
          <w:sz w:val="24"/>
          <w:szCs w:val="24"/>
        </w:rPr>
        <w:t>SAN).</w:t>
      </w:r>
    </w:p>
    <w:p w:rsidR="00DC1C37" w:rsidRDefault="00DC1C37" w:rsidP="007B4061">
      <w:pPr>
        <w:pStyle w:val="Nessunaspaziatura"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37" w:rsidRDefault="00DC1C37" w:rsidP="007B4061">
      <w:pPr>
        <w:pStyle w:val="Nessunaspaziatura"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37" w:rsidRDefault="00DC1C37" w:rsidP="007B4061">
      <w:pPr>
        <w:pStyle w:val="Nessunaspaziatura"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D1D" w:rsidRDefault="009B0D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37" w:rsidRDefault="00DC1C37" w:rsidP="007B4061">
      <w:pPr>
        <w:pStyle w:val="Nessunaspaziatura"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BB6" w:rsidRDefault="00176BB6" w:rsidP="007B4061">
      <w:pPr>
        <w:pStyle w:val="Nessunaspaziatura"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BB6">
        <w:rPr>
          <w:rFonts w:ascii="Times New Roman" w:hAnsi="Times New Roman" w:cs="Times New Roman"/>
          <w:b/>
          <w:sz w:val="24"/>
          <w:szCs w:val="24"/>
        </w:rPr>
        <w:t>Flussi informativi</w:t>
      </w:r>
    </w:p>
    <w:p w:rsidR="00176BB6" w:rsidRPr="00176BB6" w:rsidRDefault="00176BB6" w:rsidP="007B4061">
      <w:pPr>
        <w:pStyle w:val="Nessunaspaziatura"/>
        <w:spacing w:line="276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02E" w:rsidRPr="00CE2519" w:rsidRDefault="008B502E" w:rsidP="0004040C">
      <w:pPr>
        <w:pStyle w:val="Paragrafoelenco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519">
        <w:rPr>
          <w:rFonts w:ascii="Times New Roman" w:hAnsi="Times New Roman" w:cs="Times New Roman"/>
          <w:sz w:val="24"/>
          <w:szCs w:val="24"/>
        </w:rPr>
        <w:t>La COT deve trasmettere la lista dei soggetti già fruibile con i dati anagrafi</w:t>
      </w:r>
      <w:r w:rsidR="00C0587B">
        <w:rPr>
          <w:rFonts w:ascii="Times New Roman" w:hAnsi="Times New Roman" w:cs="Times New Roman"/>
          <w:sz w:val="24"/>
          <w:szCs w:val="24"/>
        </w:rPr>
        <w:t>ci e le informazioni necessarie agli operatori incaricati dell’effettuazione dei tamponi.</w:t>
      </w:r>
    </w:p>
    <w:p w:rsidR="00800F68" w:rsidRPr="00CE2519" w:rsidRDefault="00800F68" w:rsidP="0004040C">
      <w:pPr>
        <w:pStyle w:val="Paragrafoelenco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519">
        <w:rPr>
          <w:rFonts w:ascii="Times New Roman" w:hAnsi="Times New Roman" w:cs="Times New Roman"/>
          <w:sz w:val="24"/>
          <w:szCs w:val="24"/>
        </w:rPr>
        <w:t>Tutti gli operatori adibiti al prelievo saranno abilitati</w:t>
      </w:r>
      <w:r w:rsidR="00162C8F" w:rsidRPr="00CE2519">
        <w:rPr>
          <w:rFonts w:ascii="Times New Roman" w:hAnsi="Times New Roman" w:cs="Times New Roman"/>
          <w:sz w:val="24"/>
          <w:szCs w:val="24"/>
        </w:rPr>
        <w:t xml:space="preserve"> all’applicativo software</w:t>
      </w:r>
      <w:r w:rsidR="00557020" w:rsidRPr="00CE2519">
        <w:rPr>
          <w:rFonts w:ascii="Times New Roman" w:hAnsi="Times New Roman" w:cs="Times New Roman"/>
          <w:sz w:val="24"/>
          <w:szCs w:val="24"/>
        </w:rPr>
        <w:t xml:space="preserve"> centralizzato denominato </w:t>
      </w:r>
      <w:r w:rsidRPr="00CE2519">
        <w:rPr>
          <w:rFonts w:ascii="Times New Roman" w:hAnsi="Times New Roman" w:cs="Times New Roman"/>
          <w:sz w:val="24"/>
          <w:szCs w:val="24"/>
        </w:rPr>
        <w:t>“Screening RVE” opportu</w:t>
      </w:r>
      <w:r w:rsidR="00162C8F" w:rsidRPr="00CE2519">
        <w:rPr>
          <w:rFonts w:ascii="Times New Roman" w:hAnsi="Times New Roman" w:cs="Times New Roman"/>
          <w:sz w:val="24"/>
          <w:szCs w:val="24"/>
        </w:rPr>
        <w:t>namente configurato per il COVID 19</w:t>
      </w:r>
      <w:r w:rsidRPr="00CE2519">
        <w:rPr>
          <w:rFonts w:ascii="Times New Roman" w:hAnsi="Times New Roman" w:cs="Times New Roman"/>
          <w:sz w:val="24"/>
          <w:szCs w:val="24"/>
        </w:rPr>
        <w:t>.</w:t>
      </w:r>
    </w:p>
    <w:p w:rsidR="00800F68" w:rsidRPr="00CE2519" w:rsidRDefault="00162C8F" w:rsidP="0004040C">
      <w:pPr>
        <w:pStyle w:val="Paragrafoelenco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519">
        <w:rPr>
          <w:rFonts w:ascii="Times New Roman" w:hAnsi="Times New Roman" w:cs="Times New Roman"/>
          <w:sz w:val="24"/>
          <w:szCs w:val="24"/>
        </w:rPr>
        <w:t>Il software</w:t>
      </w:r>
      <w:r w:rsidR="00800F68" w:rsidRPr="00CE2519">
        <w:rPr>
          <w:rFonts w:ascii="Times New Roman" w:hAnsi="Times New Roman" w:cs="Times New Roman"/>
          <w:sz w:val="24"/>
          <w:szCs w:val="24"/>
        </w:rPr>
        <w:t xml:space="preserve"> </w:t>
      </w:r>
      <w:r w:rsidR="00C0587B" w:rsidRPr="00CE2519">
        <w:rPr>
          <w:rFonts w:ascii="Times New Roman" w:hAnsi="Times New Roman" w:cs="Times New Roman"/>
          <w:sz w:val="24"/>
          <w:szCs w:val="24"/>
        </w:rPr>
        <w:t>prevedrà</w:t>
      </w:r>
      <w:r w:rsidR="00800F68" w:rsidRPr="00CE2519">
        <w:rPr>
          <w:rFonts w:ascii="Times New Roman" w:hAnsi="Times New Roman" w:cs="Times New Roman"/>
          <w:sz w:val="24"/>
          <w:szCs w:val="24"/>
        </w:rPr>
        <w:t xml:space="preserve"> la possibilità di inserire una nuova richiesta completa dei dati anagrafici e permetterà di stampare le etichette da apporre ai test. </w:t>
      </w:r>
    </w:p>
    <w:p w:rsidR="00800F68" w:rsidRPr="00CE2519" w:rsidRDefault="00C0587B" w:rsidP="0004040C">
      <w:pPr>
        <w:pStyle w:val="Paragrafoelenco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CE2519">
        <w:rPr>
          <w:rFonts w:ascii="Times New Roman" w:hAnsi="Times New Roman" w:cs="Times New Roman"/>
          <w:sz w:val="24"/>
          <w:szCs w:val="24"/>
        </w:rPr>
        <w:t xml:space="preserve">li operatori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00F68" w:rsidRPr="00CE2519">
        <w:rPr>
          <w:rFonts w:ascii="Times New Roman" w:hAnsi="Times New Roman" w:cs="Times New Roman"/>
          <w:sz w:val="24"/>
          <w:szCs w:val="24"/>
        </w:rPr>
        <w:t xml:space="preserve">aranno quindi dotati di portatile </w:t>
      </w:r>
      <w:r>
        <w:rPr>
          <w:rFonts w:ascii="Times New Roman" w:hAnsi="Times New Roman" w:cs="Times New Roman"/>
          <w:sz w:val="24"/>
          <w:szCs w:val="24"/>
        </w:rPr>
        <w:t xml:space="preserve">con </w:t>
      </w:r>
      <w:r w:rsidR="00800F68" w:rsidRPr="00CE2519">
        <w:rPr>
          <w:rFonts w:ascii="Times New Roman" w:hAnsi="Times New Roman" w:cs="Times New Roman"/>
          <w:sz w:val="24"/>
          <w:szCs w:val="24"/>
        </w:rPr>
        <w:t>connes</w:t>
      </w:r>
      <w:r>
        <w:rPr>
          <w:rFonts w:ascii="Times New Roman" w:hAnsi="Times New Roman" w:cs="Times New Roman"/>
          <w:sz w:val="24"/>
          <w:szCs w:val="24"/>
        </w:rPr>
        <w:t>sione internet e stampante</w:t>
      </w:r>
      <w:r w:rsidR="0004040C">
        <w:rPr>
          <w:rFonts w:ascii="Times New Roman" w:hAnsi="Times New Roman" w:cs="Times New Roman"/>
          <w:sz w:val="24"/>
          <w:szCs w:val="24"/>
        </w:rPr>
        <w:t>/</w:t>
      </w:r>
      <w:r w:rsidR="00F63473" w:rsidRPr="00CE2519">
        <w:rPr>
          <w:rFonts w:ascii="Times New Roman" w:hAnsi="Times New Roman" w:cs="Times New Roman"/>
          <w:sz w:val="24"/>
          <w:szCs w:val="24"/>
        </w:rPr>
        <w:t xml:space="preserve">lettore barcode </w:t>
      </w:r>
      <w:r w:rsidR="00800F68" w:rsidRPr="00CE2519">
        <w:rPr>
          <w:rFonts w:ascii="Times New Roman" w:hAnsi="Times New Roman" w:cs="Times New Roman"/>
          <w:sz w:val="24"/>
          <w:szCs w:val="24"/>
        </w:rPr>
        <w:t>per poter effettuare sia la richiesta</w:t>
      </w:r>
      <w:r w:rsidR="0004040C">
        <w:rPr>
          <w:rFonts w:ascii="Times New Roman" w:hAnsi="Times New Roman" w:cs="Times New Roman"/>
          <w:sz w:val="24"/>
          <w:szCs w:val="24"/>
        </w:rPr>
        <w:t>, sia</w:t>
      </w:r>
      <w:r w:rsidR="00800F68" w:rsidRPr="00CE2519">
        <w:rPr>
          <w:rFonts w:ascii="Times New Roman" w:hAnsi="Times New Roman" w:cs="Times New Roman"/>
          <w:sz w:val="24"/>
          <w:szCs w:val="24"/>
        </w:rPr>
        <w:t xml:space="preserve"> l’accettazione dei campioni nei punti di prelievo previsto.</w:t>
      </w:r>
    </w:p>
    <w:p w:rsidR="00800F68" w:rsidRDefault="00800F68" w:rsidP="0004040C">
      <w:pPr>
        <w:pStyle w:val="Paragrafoelenco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519">
        <w:rPr>
          <w:rFonts w:ascii="Times New Roman" w:hAnsi="Times New Roman" w:cs="Times New Roman"/>
          <w:sz w:val="24"/>
          <w:szCs w:val="24"/>
        </w:rPr>
        <w:t>Attraverso l’inter</w:t>
      </w:r>
      <w:r w:rsidR="00F63473" w:rsidRPr="00CE2519">
        <w:rPr>
          <w:rFonts w:ascii="Times New Roman" w:hAnsi="Times New Roman" w:cs="Times New Roman"/>
          <w:sz w:val="24"/>
          <w:szCs w:val="24"/>
        </w:rPr>
        <w:t>o</w:t>
      </w:r>
      <w:r w:rsidR="0004040C">
        <w:rPr>
          <w:rFonts w:ascii="Times New Roman" w:hAnsi="Times New Roman" w:cs="Times New Roman"/>
          <w:sz w:val="24"/>
          <w:szCs w:val="24"/>
        </w:rPr>
        <w:t>perabilità, i D</w:t>
      </w:r>
      <w:r w:rsidRPr="00CE2519">
        <w:rPr>
          <w:rFonts w:ascii="Times New Roman" w:hAnsi="Times New Roman" w:cs="Times New Roman"/>
          <w:sz w:val="24"/>
          <w:szCs w:val="24"/>
        </w:rPr>
        <w:t xml:space="preserve">ipartimentali LIS </w:t>
      </w:r>
      <w:r w:rsidR="0004040C">
        <w:rPr>
          <w:rFonts w:ascii="Times New Roman" w:hAnsi="Times New Roman" w:cs="Times New Roman"/>
          <w:sz w:val="24"/>
          <w:szCs w:val="24"/>
        </w:rPr>
        <w:t>dei Laboratori di M</w:t>
      </w:r>
      <w:r w:rsidR="00F63473" w:rsidRPr="00CE2519">
        <w:rPr>
          <w:rFonts w:ascii="Times New Roman" w:hAnsi="Times New Roman" w:cs="Times New Roman"/>
          <w:sz w:val="24"/>
          <w:szCs w:val="24"/>
        </w:rPr>
        <w:t xml:space="preserve">icrobiologia </w:t>
      </w:r>
      <w:r w:rsidRPr="00CE2519">
        <w:rPr>
          <w:rFonts w:ascii="Times New Roman" w:hAnsi="Times New Roman" w:cs="Times New Roman"/>
          <w:sz w:val="24"/>
          <w:szCs w:val="24"/>
        </w:rPr>
        <w:t xml:space="preserve">avranno automaticamente a disposizione i campioni accettati da refertare. </w:t>
      </w:r>
    </w:p>
    <w:p w:rsidR="00FC5613" w:rsidRPr="00FC5613" w:rsidRDefault="00FC5613" w:rsidP="00FC5613">
      <w:pPr>
        <w:pStyle w:val="Paragrafoelenco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613">
        <w:rPr>
          <w:rFonts w:ascii="Times New Roman" w:hAnsi="Times New Roman" w:cs="Times New Roman"/>
          <w:sz w:val="24"/>
          <w:szCs w:val="24"/>
        </w:rPr>
        <w:t>È necessario venga garantita tempestivamente l’informazione di ritorno sull’esito dei tamponi sia al MMG/PLS</w:t>
      </w:r>
      <w:r w:rsidR="00C0587B">
        <w:rPr>
          <w:rFonts w:ascii="Times New Roman" w:hAnsi="Times New Roman" w:cs="Times New Roman"/>
          <w:sz w:val="24"/>
          <w:szCs w:val="24"/>
        </w:rPr>
        <w:t xml:space="preserve"> e SISP oltre </w:t>
      </w:r>
      <w:r w:rsidRPr="00FC5613">
        <w:rPr>
          <w:rFonts w:ascii="Times New Roman" w:hAnsi="Times New Roman" w:cs="Times New Roman"/>
          <w:sz w:val="24"/>
          <w:szCs w:val="24"/>
        </w:rPr>
        <w:t>che alla COT. La COT garantisce la tracciabilità dell’avvenuta esecuzione dei tamponi.</w:t>
      </w:r>
    </w:p>
    <w:p w:rsidR="00240DCE" w:rsidRDefault="00CE2519" w:rsidP="00240DCE">
      <w:pPr>
        <w:pStyle w:val="Nessunaspaziatur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A5085C" w:rsidRPr="00A5085C">
        <w:rPr>
          <w:rFonts w:ascii="Times New Roman" w:hAnsi="Times New Roman" w:cs="Times New Roman"/>
          <w:b/>
          <w:sz w:val="24"/>
          <w:szCs w:val="24"/>
        </w:rPr>
        <w:t>Laboratori</w:t>
      </w:r>
    </w:p>
    <w:p w:rsidR="00C0587B" w:rsidRPr="00240DCE" w:rsidRDefault="008C3A9E" w:rsidP="00240DCE">
      <w:pPr>
        <w:pStyle w:val="Nessunaspaziatura"/>
        <w:spacing w:line="276" w:lineRule="auto"/>
        <w:ind w:left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5DE">
        <w:rPr>
          <w:rFonts w:ascii="Times New Roman" w:hAnsi="Times New Roman" w:cs="Times New Roman"/>
          <w:sz w:val="24"/>
          <w:szCs w:val="24"/>
        </w:rPr>
        <w:t>Si elencano di seguito i laboratori che sono stati individuati</w:t>
      </w:r>
      <w:r w:rsidR="00240DCE">
        <w:rPr>
          <w:rFonts w:ascii="Times New Roman" w:hAnsi="Times New Roman" w:cs="Times New Roman"/>
          <w:sz w:val="24"/>
          <w:szCs w:val="24"/>
        </w:rPr>
        <w:t xml:space="preserve"> per la diagnostica</w:t>
      </w:r>
      <w:r w:rsidRPr="00BF05DE">
        <w:rPr>
          <w:rFonts w:ascii="Times New Roman" w:hAnsi="Times New Roman" w:cs="Times New Roman"/>
          <w:sz w:val="24"/>
          <w:szCs w:val="24"/>
        </w:rPr>
        <w:t>. Resta inteso che i Laboratori dell’Azienda Ospedale Università Padova si impegna</w:t>
      </w:r>
      <w:r w:rsidR="00BF05DE">
        <w:rPr>
          <w:rFonts w:ascii="Times New Roman" w:hAnsi="Times New Roman" w:cs="Times New Roman"/>
          <w:sz w:val="24"/>
          <w:szCs w:val="24"/>
        </w:rPr>
        <w:t>no</w:t>
      </w:r>
      <w:r w:rsidRPr="00BF05DE">
        <w:rPr>
          <w:rFonts w:ascii="Times New Roman" w:hAnsi="Times New Roman" w:cs="Times New Roman"/>
          <w:sz w:val="24"/>
          <w:szCs w:val="24"/>
        </w:rPr>
        <w:t xml:space="preserve"> a</w:t>
      </w:r>
      <w:r w:rsidR="00BF05DE">
        <w:rPr>
          <w:rFonts w:ascii="Times New Roman" w:hAnsi="Times New Roman" w:cs="Times New Roman"/>
          <w:sz w:val="24"/>
          <w:szCs w:val="24"/>
        </w:rPr>
        <w:t>d</w:t>
      </w:r>
      <w:r w:rsidRPr="00BF05DE">
        <w:rPr>
          <w:rFonts w:ascii="Times New Roman" w:hAnsi="Times New Roman" w:cs="Times New Roman"/>
          <w:sz w:val="24"/>
          <w:szCs w:val="24"/>
        </w:rPr>
        <w:t xml:space="preserve"> </w:t>
      </w:r>
      <w:r w:rsidR="00BF05DE">
        <w:rPr>
          <w:rFonts w:ascii="Times New Roman" w:hAnsi="Times New Roman" w:cs="Times New Roman"/>
          <w:sz w:val="24"/>
          <w:szCs w:val="24"/>
        </w:rPr>
        <w:t xml:space="preserve">effettuare </w:t>
      </w:r>
      <w:r w:rsidRPr="00BF05DE">
        <w:rPr>
          <w:rFonts w:ascii="Times New Roman" w:hAnsi="Times New Roman" w:cs="Times New Roman"/>
          <w:sz w:val="24"/>
          <w:szCs w:val="24"/>
        </w:rPr>
        <w:t xml:space="preserve">i tamponi sui soggetti dei Servizi Essenziali e </w:t>
      </w:r>
      <w:r w:rsidR="00240DCE">
        <w:rPr>
          <w:rFonts w:ascii="Times New Roman" w:hAnsi="Times New Roman" w:cs="Times New Roman"/>
          <w:sz w:val="24"/>
          <w:szCs w:val="24"/>
        </w:rPr>
        <w:t xml:space="preserve">a supportare </w:t>
      </w:r>
      <w:r w:rsidR="00BF05DE">
        <w:rPr>
          <w:rFonts w:ascii="Times New Roman" w:hAnsi="Times New Roman" w:cs="Times New Roman"/>
          <w:sz w:val="24"/>
          <w:szCs w:val="24"/>
        </w:rPr>
        <w:t>le</w:t>
      </w:r>
      <w:r w:rsidR="00240DCE">
        <w:rPr>
          <w:rFonts w:ascii="Times New Roman" w:hAnsi="Times New Roman" w:cs="Times New Roman"/>
          <w:sz w:val="24"/>
          <w:szCs w:val="24"/>
        </w:rPr>
        <w:t xml:space="preserve"> altre </w:t>
      </w:r>
      <w:r w:rsidR="00BF05DE">
        <w:rPr>
          <w:rFonts w:ascii="Times New Roman" w:hAnsi="Times New Roman" w:cs="Times New Roman"/>
          <w:sz w:val="24"/>
          <w:szCs w:val="24"/>
        </w:rPr>
        <w:t xml:space="preserve"> Aziende Ulss. </w:t>
      </w:r>
      <w:r w:rsidR="00C0587B" w:rsidRPr="00240DCE">
        <w:rPr>
          <w:rFonts w:ascii="Times New Roman" w:hAnsi="Times New Roman" w:cs="Times New Roman"/>
          <w:sz w:val="24"/>
          <w:szCs w:val="24"/>
        </w:rPr>
        <w:t>La realizzazione di tale attività</w:t>
      </w:r>
      <w:r w:rsidR="00C0587B" w:rsidRPr="00C3347E">
        <w:rPr>
          <w:rFonts w:ascii="Times New Roman" w:hAnsi="Times New Roman" w:cs="Times New Roman"/>
          <w:sz w:val="24"/>
          <w:szCs w:val="24"/>
        </w:rPr>
        <w:t xml:space="preserve"> prevede il potenziamento e/o la costruzione di moduli operativi che coprono ciascuno le diverse province del Veneto. Nel caso di Padova il modulo operativo sarà realizzato incrementando la capacità della U</w:t>
      </w:r>
      <w:r w:rsidR="00C0587B">
        <w:rPr>
          <w:rFonts w:ascii="Times New Roman" w:hAnsi="Times New Roman" w:cs="Times New Roman"/>
          <w:sz w:val="24"/>
          <w:szCs w:val="24"/>
        </w:rPr>
        <w:t>.</w:t>
      </w:r>
      <w:r w:rsidR="00C0587B" w:rsidRPr="00C3347E">
        <w:rPr>
          <w:rFonts w:ascii="Times New Roman" w:hAnsi="Times New Roman" w:cs="Times New Roman"/>
          <w:sz w:val="24"/>
          <w:szCs w:val="24"/>
        </w:rPr>
        <w:t>O</w:t>
      </w:r>
      <w:r w:rsidR="00C0587B">
        <w:rPr>
          <w:rFonts w:ascii="Times New Roman" w:hAnsi="Times New Roman" w:cs="Times New Roman"/>
          <w:sz w:val="24"/>
          <w:szCs w:val="24"/>
        </w:rPr>
        <w:t>.</w:t>
      </w:r>
      <w:r w:rsidR="00C0587B" w:rsidRPr="00C3347E">
        <w:rPr>
          <w:rFonts w:ascii="Times New Roman" w:hAnsi="Times New Roman" w:cs="Times New Roman"/>
          <w:sz w:val="24"/>
          <w:szCs w:val="24"/>
        </w:rPr>
        <w:t>C</w:t>
      </w:r>
      <w:r w:rsidR="00C0587B">
        <w:rPr>
          <w:rFonts w:ascii="Times New Roman" w:hAnsi="Times New Roman" w:cs="Times New Roman"/>
          <w:sz w:val="24"/>
          <w:szCs w:val="24"/>
        </w:rPr>
        <w:t xml:space="preserve">. </w:t>
      </w:r>
      <w:r w:rsidR="00C0587B" w:rsidRPr="00C3347E">
        <w:rPr>
          <w:rFonts w:ascii="Times New Roman" w:hAnsi="Times New Roman" w:cs="Times New Roman"/>
          <w:sz w:val="24"/>
          <w:szCs w:val="24"/>
        </w:rPr>
        <w:t>di Microbiologia dell’Azienda Osped</w:t>
      </w:r>
      <w:r w:rsidR="00240DCE">
        <w:rPr>
          <w:rFonts w:ascii="Times New Roman" w:hAnsi="Times New Roman" w:cs="Times New Roman"/>
          <w:sz w:val="24"/>
          <w:szCs w:val="24"/>
        </w:rPr>
        <w:t xml:space="preserve">ale </w:t>
      </w:r>
      <w:r w:rsidR="00C0587B" w:rsidRPr="00C3347E">
        <w:rPr>
          <w:rFonts w:ascii="Times New Roman" w:hAnsi="Times New Roman" w:cs="Times New Roman"/>
          <w:sz w:val="24"/>
          <w:szCs w:val="24"/>
        </w:rPr>
        <w:t>Universit</w:t>
      </w:r>
      <w:r w:rsidR="00240DCE">
        <w:rPr>
          <w:rFonts w:ascii="Times New Roman" w:hAnsi="Times New Roman" w:cs="Times New Roman"/>
          <w:sz w:val="24"/>
          <w:szCs w:val="24"/>
        </w:rPr>
        <w:t>à</w:t>
      </w:r>
      <w:r w:rsidR="00C0587B" w:rsidRPr="00C3347E">
        <w:rPr>
          <w:rFonts w:ascii="Times New Roman" w:hAnsi="Times New Roman" w:cs="Times New Roman"/>
          <w:sz w:val="24"/>
          <w:szCs w:val="24"/>
        </w:rPr>
        <w:t xml:space="preserve"> Padova da circa 1500 a 3500 campioni al giorno</w:t>
      </w:r>
      <w:r w:rsidR="00C0587B">
        <w:rPr>
          <w:rFonts w:ascii="Times New Roman" w:hAnsi="Times New Roman" w:cs="Times New Roman"/>
          <w:sz w:val="24"/>
          <w:szCs w:val="24"/>
        </w:rPr>
        <w:t>.</w:t>
      </w:r>
    </w:p>
    <w:p w:rsidR="00530A5E" w:rsidRDefault="00530A5E" w:rsidP="00240DCE">
      <w:pPr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:rsidR="008C3A9E" w:rsidRPr="00BF05DE" w:rsidRDefault="008C3A9E" w:rsidP="00240DCE">
      <w:p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BF05DE">
        <w:rPr>
          <w:rFonts w:ascii="Times New Roman" w:hAnsi="Times New Roman" w:cs="Times New Roman"/>
          <w:sz w:val="24"/>
          <w:szCs w:val="24"/>
        </w:rPr>
        <w:t>I test microbiologici per la ricerca diretta di SARS-CoV-2 sono effettuati presso i laboratori di:</w:t>
      </w:r>
    </w:p>
    <w:p w:rsidR="008C3A9E" w:rsidRDefault="008C3A9E" w:rsidP="00BF05DE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F05DE">
        <w:rPr>
          <w:rFonts w:ascii="Times New Roman" w:hAnsi="Times New Roman" w:cs="Times New Roman"/>
          <w:sz w:val="24"/>
          <w:szCs w:val="24"/>
        </w:rPr>
        <w:t xml:space="preserve">Azienda Ospedale Università Padova </w:t>
      </w:r>
      <w:r w:rsidR="00B10589">
        <w:rPr>
          <w:rFonts w:ascii="Times New Roman" w:hAnsi="Times New Roman" w:cs="Times New Roman"/>
          <w:sz w:val="24"/>
          <w:szCs w:val="24"/>
        </w:rPr>
        <w:t xml:space="preserve">UOC Microbiologia </w:t>
      </w:r>
      <w:r w:rsidRPr="00BF05DE">
        <w:rPr>
          <w:rFonts w:ascii="Times New Roman" w:hAnsi="Times New Roman" w:cs="Times New Roman"/>
          <w:sz w:val="24"/>
          <w:szCs w:val="24"/>
        </w:rPr>
        <w:t>(Laboratorio Regionale di Riferimento, LRR),</w:t>
      </w:r>
    </w:p>
    <w:p w:rsidR="00B10589" w:rsidRPr="00BF05DE" w:rsidRDefault="00B10589" w:rsidP="00BF05DE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F05DE">
        <w:rPr>
          <w:rFonts w:ascii="Times New Roman" w:hAnsi="Times New Roman" w:cs="Times New Roman"/>
          <w:sz w:val="24"/>
          <w:szCs w:val="24"/>
        </w:rPr>
        <w:t xml:space="preserve">Azienda Ospedale Università Padova </w:t>
      </w:r>
      <w:r>
        <w:rPr>
          <w:rFonts w:ascii="Times New Roman" w:hAnsi="Times New Roman" w:cs="Times New Roman"/>
          <w:sz w:val="24"/>
          <w:szCs w:val="24"/>
        </w:rPr>
        <w:t xml:space="preserve"> Microbiologia di Chimica Clinica </w:t>
      </w:r>
    </w:p>
    <w:p w:rsidR="008C3A9E" w:rsidRPr="00BF05DE" w:rsidRDefault="008C3A9E" w:rsidP="00BF05DE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F05DE">
        <w:rPr>
          <w:rFonts w:ascii="Times New Roman" w:hAnsi="Times New Roman" w:cs="Times New Roman"/>
          <w:sz w:val="24"/>
          <w:szCs w:val="24"/>
        </w:rPr>
        <w:t>Azienda Universitaria Integrata di Verona,</w:t>
      </w:r>
    </w:p>
    <w:p w:rsidR="008C3A9E" w:rsidRPr="00BF05DE" w:rsidRDefault="008C3A9E" w:rsidP="00BF05DE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F05DE">
        <w:rPr>
          <w:rFonts w:ascii="Times New Roman" w:hAnsi="Times New Roman" w:cs="Times New Roman"/>
          <w:sz w:val="24"/>
          <w:szCs w:val="24"/>
        </w:rPr>
        <w:t>ULSS 1 Dolomiti (Microbiologia Belluno)</w:t>
      </w:r>
    </w:p>
    <w:p w:rsidR="008C3A9E" w:rsidRPr="00BF05DE" w:rsidRDefault="008C3A9E" w:rsidP="00BF05DE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F05DE">
        <w:rPr>
          <w:rFonts w:ascii="Times New Roman" w:hAnsi="Times New Roman" w:cs="Times New Roman"/>
          <w:sz w:val="24"/>
          <w:szCs w:val="24"/>
        </w:rPr>
        <w:t>ULSS 2 Marca Trevigiana (Microbiologia a Treviso),</w:t>
      </w:r>
    </w:p>
    <w:p w:rsidR="008C3A9E" w:rsidRPr="00BF05DE" w:rsidRDefault="008C3A9E" w:rsidP="00BF05DE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F05DE">
        <w:rPr>
          <w:rFonts w:ascii="Times New Roman" w:hAnsi="Times New Roman" w:cs="Times New Roman"/>
          <w:sz w:val="24"/>
          <w:szCs w:val="24"/>
        </w:rPr>
        <w:t>ULSS 3 Serenissima ( Microbiologia a Mestre),</w:t>
      </w:r>
    </w:p>
    <w:p w:rsidR="008C3A9E" w:rsidRPr="00BF05DE" w:rsidRDefault="008C3A9E" w:rsidP="00BF05DE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F05DE">
        <w:rPr>
          <w:rFonts w:ascii="Times New Roman" w:hAnsi="Times New Roman" w:cs="Times New Roman"/>
          <w:sz w:val="24"/>
          <w:szCs w:val="24"/>
        </w:rPr>
        <w:t xml:space="preserve">ULSS 4 Veneto Orientale (effettuazione dei test in fase di implementazione) </w:t>
      </w:r>
    </w:p>
    <w:p w:rsidR="008C3A9E" w:rsidRPr="00BF05DE" w:rsidRDefault="008C3A9E" w:rsidP="00BF05DE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F05DE">
        <w:rPr>
          <w:rFonts w:ascii="Times New Roman" w:hAnsi="Times New Roman" w:cs="Times New Roman"/>
          <w:sz w:val="24"/>
          <w:szCs w:val="24"/>
        </w:rPr>
        <w:t>ULSS 5 Polesana (Microbiologia Rovigo) (in via di implementazione)</w:t>
      </w:r>
    </w:p>
    <w:p w:rsidR="008C3A9E" w:rsidRPr="00BF05DE" w:rsidRDefault="008C3A9E" w:rsidP="00BF05DE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F05DE">
        <w:rPr>
          <w:rFonts w:ascii="Times New Roman" w:hAnsi="Times New Roman" w:cs="Times New Roman"/>
          <w:sz w:val="24"/>
          <w:szCs w:val="24"/>
        </w:rPr>
        <w:t>ULSS 6 Euganea (Ospedali Riuniti Padova Sud</w:t>
      </w:r>
      <w:r w:rsidR="006667E7">
        <w:rPr>
          <w:rFonts w:ascii="Times New Roman" w:hAnsi="Times New Roman" w:cs="Times New Roman"/>
          <w:sz w:val="24"/>
          <w:szCs w:val="24"/>
        </w:rPr>
        <w:t xml:space="preserve"> – Microbiologia di Schiavonia</w:t>
      </w:r>
      <w:r w:rsidRPr="00BF05DE">
        <w:rPr>
          <w:rFonts w:ascii="Times New Roman" w:hAnsi="Times New Roman" w:cs="Times New Roman"/>
          <w:sz w:val="24"/>
          <w:szCs w:val="24"/>
        </w:rPr>
        <w:t>)</w:t>
      </w:r>
    </w:p>
    <w:p w:rsidR="008C3A9E" w:rsidRDefault="008C3A9E" w:rsidP="00BF05DE">
      <w:pPr>
        <w:pStyle w:val="Paragrafoelenco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F05DE">
        <w:rPr>
          <w:rFonts w:ascii="Times New Roman" w:hAnsi="Times New Roman" w:cs="Times New Roman"/>
          <w:sz w:val="24"/>
          <w:szCs w:val="24"/>
        </w:rPr>
        <w:t>ULSS 8 Berica (Microbiologia Vicenza),</w:t>
      </w:r>
    </w:p>
    <w:p w:rsidR="00530A5E" w:rsidRDefault="008C3A9E" w:rsidP="00530A5E">
      <w:pPr>
        <w:pStyle w:val="Nessunaspaziatur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C3A9E">
        <w:rPr>
          <w:rFonts w:ascii="Times New Roman" w:hAnsi="Times New Roman" w:cs="Times New Roman"/>
          <w:bCs/>
          <w:sz w:val="24"/>
          <w:szCs w:val="24"/>
        </w:rPr>
        <w:lastRenderedPageBreak/>
        <w:t>ULSS 9 Scaligera (Laboratorio analisi di Legnago, Laboratorio Analisi di San Bonifa</w:t>
      </w:r>
      <w:r w:rsidR="00530A5E">
        <w:rPr>
          <w:rFonts w:ascii="Times New Roman" w:hAnsi="Times New Roman" w:cs="Times New Roman"/>
          <w:bCs/>
          <w:sz w:val="24"/>
          <w:szCs w:val="24"/>
        </w:rPr>
        <w:t>cio, Laboratorio di Villafranca)</w:t>
      </w:r>
    </w:p>
    <w:p w:rsidR="00530A5E" w:rsidRDefault="008C3A9E" w:rsidP="00530A5E">
      <w:pPr>
        <w:pStyle w:val="Nessunaspaziatur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30A5E">
        <w:rPr>
          <w:rFonts w:ascii="Times New Roman" w:hAnsi="Times New Roman" w:cs="Times New Roman"/>
          <w:bCs/>
          <w:sz w:val="24"/>
          <w:szCs w:val="24"/>
        </w:rPr>
        <w:t>IRCCS per le Malattie infettive e tropicali Ospedale Sacro Cuore Don Calabria di Negrar.</w:t>
      </w:r>
    </w:p>
    <w:p w:rsidR="008C3A9E" w:rsidRPr="00530A5E" w:rsidRDefault="008C3A9E" w:rsidP="00530A5E">
      <w:pPr>
        <w:pStyle w:val="Nessunaspaziatura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30A5E">
        <w:rPr>
          <w:rFonts w:ascii="Times New Roman" w:hAnsi="Times New Roman" w:cs="Times New Roman"/>
          <w:bCs/>
          <w:sz w:val="24"/>
          <w:szCs w:val="24"/>
        </w:rPr>
        <w:t>IZS delle Venezia di Legnaro (PD).</w:t>
      </w:r>
    </w:p>
    <w:p w:rsidR="005855B6" w:rsidRDefault="005855B6" w:rsidP="00A5085C">
      <w:pPr>
        <w:pStyle w:val="Nessunaspaziatur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5BD3" w:rsidRPr="00A5085C" w:rsidRDefault="00A2677D" w:rsidP="00EF019A">
      <w:pPr>
        <w:pStyle w:val="Nessunaspaziatura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Tutti i L</w:t>
      </w:r>
      <w:r w:rsidR="007A5BD3">
        <w:rPr>
          <w:rFonts w:ascii="Times New Roman" w:hAnsi="Times New Roman" w:cs="Times New Roman"/>
          <w:bCs/>
          <w:sz w:val="24"/>
          <w:szCs w:val="24"/>
        </w:rPr>
        <w:t xml:space="preserve">aboratori dovranno </w:t>
      </w:r>
      <w:r w:rsidR="00144587">
        <w:rPr>
          <w:rFonts w:ascii="Times New Roman" w:hAnsi="Times New Roman" w:cs="Times New Roman"/>
          <w:bCs/>
          <w:sz w:val="24"/>
          <w:szCs w:val="24"/>
        </w:rPr>
        <w:t xml:space="preserve">potenziare la loro operatività e </w:t>
      </w:r>
      <w:r w:rsidR="007A5BD3">
        <w:rPr>
          <w:rFonts w:ascii="Times New Roman" w:hAnsi="Times New Roman" w:cs="Times New Roman"/>
          <w:bCs/>
          <w:sz w:val="24"/>
          <w:szCs w:val="24"/>
        </w:rPr>
        <w:t>contrassegnare con codici condivisi e riconoscibili</w:t>
      </w:r>
      <w:r w:rsidR="00E50B56">
        <w:rPr>
          <w:rFonts w:ascii="Times New Roman" w:hAnsi="Times New Roman" w:cs="Times New Roman"/>
          <w:bCs/>
          <w:sz w:val="24"/>
          <w:szCs w:val="24"/>
        </w:rPr>
        <w:t xml:space="preserve"> i campioni degli operatori sanitari, quelli della popolazione generale e quelli degli appartenenti alle categorie dei servizi essenziali</w:t>
      </w:r>
      <w:r w:rsidR="00AC28DA">
        <w:rPr>
          <w:rFonts w:ascii="Times New Roman" w:hAnsi="Times New Roman" w:cs="Times New Roman"/>
          <w:bCs/>
          <w:sz w:val="24"/>
          <w:szCs w:val="24"/>
        </w:rPr>
        <w:t>.</w:t>
      </w:r>
    </w:p>
    <w:p w:rsidR="00A5085C" w:rsidRPr="00DF37E0" w:rsidRDefault="00A5085C" w:rsidP="00D73572">
      <w:pPr>
        <w:pStyle w:val="Nessunaspaziatu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3FD8" w:rsidRPr="00DF37E0" w:rsidRDefault="00ED3FD8" w:rsidP="00162C8F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sectPr w:rsidR="00ED3FD8" w:rsidRPr="00DF37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818"/>
    <w:multiLevelType w:val="hybridMultilevel"/>
    <w:tmpl w:val="E8F6A79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46C4EC2"/>
    <w:multiLevelType w:val="hybridMultilevel"/>
    <w:tmpl w:val="5322AF4E"/>
    <w:lvl w:ilvl="0" w:tplc="96BC1A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4315B"/>
    <w:multiLevelType w:val="hybridMultilevel"/>
    <w:tmpl w:val="7A301702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BDB0F2D"/>
    <w:multiLevelType w:val="hybridMultilevel"/>
    <w:tmpl w:val="92A89E4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B81012"/>
    <w:multiLevelType w:val="hybridMultilevel"/>
    <w:tmpl w:val="3336E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660A3"/>
    <w:multiLevelType w:val="hybridMultilevel"/>
    <w:tmpl w:val="3CAC1C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74D9"/>
    <w:multiLevelType w:val="hybridMultilevel"/>
    <w:tmpl w:val="D42E69E4"/>
    <w:lvl w:ilvl="0" w:tplc="4A3E7C1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CDE214F"/>
    <w:multiLevelType w:val="hybridMultilevel"/>
    <w:tmpl w:val="36026712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D771E5F"/>
    <w:multiLevelType w:val="hybridMultilevel"/>
    <w:tmpl w:val="B76EA2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B6BD0"/>
    <w:multiLevelType w:val="hybridMultilevel"/>
    <w:tmpl w:val="DF24145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8DC34EE"/>
    <w:multiLevelType w:val="hybridMultilevel"/>
    <w:tmpl w:val="82127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05763"/>
    <w:multiLevelType w:val="hybridMultilevel"/>
    <w:tmpl w:val="87A2D4B6"/>
    <w:lvl w:ilvl="0" w:tplc="FD428A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2267E"/>
    <w:multiLevelType w:val="hybridMultilevel"/>
    <w:tmpl w:val="960A8B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F20A6"/>
    <w:multiLevelType w:val="hybridMultilevel"/>
    <w:tmpl w:val="CCD0C8C4"/>
    <w:lvl w:ilvl="0" w:tplc="96BC1A04">
      <w:start w:val="1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42451BBD"/>
    <w:multiLevelType w:val="hybridMultilevel"/>
    <w:tmpl w:val="9B743ADE"/>
    <w:lvl w:ilvl="0" w:tplc="88D48F3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9F634CA"/>
    <w:multiLevelType w:val="hybridMultilevel"/>
    <w:tmpl w:val="B0CE502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2B368C3"/>
    <w:multiLevelType w:val="hybridMultilevel"/>
    <w:tmpl w:val="60BEB4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01160"/>
    <w:multiLevelType w:val="hybridMultilevel"/>
    <w:tmpl w:val="D478922E"/>
    <w:lvl w:ilvl="0" w:tplc="D644B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25236A"/>
    <w:multiLevelType w:val="hybridMultilevel"/>
    <w:tmpl w:val="1C52BF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95019"/>
    <w:multiLevelType w:val="hybridMultilevel"/>
    <w:tmpl w:val="111CBC6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02712C7"/>
    <w:multiLevelType w:val="hybridMultilevel"/>
    <w:tmpl w:val="63C04964"/>
    <w:lvl w:ilvl="0" w:tplc="96BC1A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AA7A75"/>
    <w:multiLevelType w:val="hybridMultilevel"/>
    <w:tmpl w:val="7304CD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6E3554A"/>
    <w:multiLevelType w:val="hybridMultilevel"/>
    <w:tmpl w:val="7772C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1E4670"/>
    <w:multiLevelType w:val="hybridMultilevel"/>
    <w:tmpl w:val="F94A518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0D84D38"/>
    <w:multiLevelType w:val="hybridMultilevel"/>
    <w:tmpl w:val="F5A69C78"/>
    <w:lvl w:ilvl="0" w:tplc="A9221F7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21C7352"/>
    <w:multiLevelType w:val="hybridMultilevel"/>
    <w:tmpl w:val="B8041B3E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20"/>
  </w:num>
  <w:num w:numId="5">
    <w:abstractNumId w:val="18"/>
  </w:num>
  <w:num w:numId="6">
    <w:abstractNumId w:val="16"/>
  </w:num>
  <w:num w:numId="7">
    <w:abstractNumId w:val="4"/>
  </w:num>
  <w:num w:numId="8">
    <w:abstractNumId w:val="1"/>
  </w:num>
  <w:num w:numId="9">
    <w:abstractNumId w:val="2"/>
  </w:num>
  <w:num w:numId="10">
    <w:abstractNumId w:val="11"/>
  </w:num>
  <w:num w:numId="11">
    <w:abstractNumId w:val="17"/>
  </w:num>
  <w:num w:numId="12">
    <w:abstractNumId w:val="24"/>
  </w:num>
  <w:num w:numId="13">
    <w:abstractNumId w:val="3"/>
  </w:num>
  <w:num w:numId="14">
    <w:abstractNumId w:val="25"/>
  </w:num>
  <w:num w:numId="15">
    <w:abstractNumId w:val="19"/>
  </w:num>
  <w:num w:numId="16">
    <w:abstractNumId w:val="15"/>
  </w:num>
  <w:num w:numId="17">
    <w:abstractNumId w:val="10"/>
  </w:num>
  <w:num w:numId="18">
    <w:abstractNumId w:val="0"/>
  </w:num>
  <w:num w:numId="19">
    <w:abstractNumId w:val="9"/>
  </w:num>
  <w:num w:numId="20">
    <w:abstractNumId w:val="22"/>
  </w:num>
  <w:num w:numId="21">
    <w:abstractNumId w:val="23"/>
  </w:num>
  <w:num w:numId="22">
    <w:abstractNumId w:val="14"/>
  </w:num>
  <w:num w:numId="23">
    <w:abstractNumId w:val="21"/>
  </w:num>
  <w:num w:numId="24">
    <w:abstractNumId w:val="13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1D"/>
    <w:rsid w:val="00002947"/>
    <w:rsid w:val="00013F4F"/>
    <w:rsid w:val="0004040C"/>
    <w:rsid w:val="00046D98"/>
    <w:rsid w:val="0005517E"/>
    <w:rsid w:val="000559F2"/>
    <w:rsid w:val="0009463E"/>
    <w:rsid w:val="000C2797"/>
    <w:rsid w:val="000D2B4D"/>
    <w:rsid w:val="000E7568"/>
    <w:rsid w:val="000E77CA"/>
    <w:rsid w:val="00103235"/>
    <w:rsid w:val="00106CDC"/>
    <w:rsid w:val="0013065C"/>
    <w:rsid w:val="001425B8"/>
    <w:rsid w:val="00144587"/>
    <w:rsid w:val="00162C8F"/>
    <w:rsid w:val="00176BB6"/>
    <w:rsid w:val="00176DB7"/>
    <w:rsid w:val="00180E6A"/>
    <w:rsid w:val="001E6FFA"/>
    <w:rsid w:val="001F6AC4"/>
    <w:rsid w:val="002043D3"/>
    <w:rsid w:val="00223812"/>
    <w:rsid w:val="00240DCE"/>
    <w:rsid w:val="002A5B02"/>
    <w:rsid w:val="002C46D9"/>
    <w:rsid w:val="002E02F7"/>
    <w:rsid w:val="00300E55"/>
    <w:rsid w:val="003046D8"/>
    <w:rsid w:val="00325AB2"/>
    <w:rsid w:val="00334F4B"/>
    <w:rsid w:val="003C33B1"/>
    <w:rsid w:val="003C6EA7"/>
    <w:rsid w:val="003E223F"/>
    <w:rsid w:val="0040451F"/>
    <w:rsid w:val="00411B64"/>
    <w:rsid w:val="0042333F"/>
    <w:rsid w:val="0043770B"/>
    <w:rsid w:val="00460FFE"/>
    <w:rsid w:val="004649EE"/>
    <w:rsid w:val="00477097"/>
    <w:rsid w:val="004A73F7"/>
    <w:rsid w:val="004B73AF"/>
    <w:rsid w:val="004C5D03"/>
    <w:rsid w:val="004C6EF1"/>
    <w:rsid w:val="00511F72"/>
    <w:rsid w:val="00530A5E"/>
    <w:rsid w:val="00534FC7"/>
    <w:rsid w:val="005437E3"/>
    <w:rsid w:val="00544AD3"/>
    <w:rsid w:val="00557020"/>
    <w:rsid w:val="005855B6"/>
    <w:rsid w:val="00606C30"/>
    <w:rsid w:val="0061293D"/>
    <w:rsid w:val="00652280"/>
    <w:rsid w:val="006579CD"/>
    <w:rsid w:val="006667E7"/>
    <w:rsid w:val="00690DA0"/>
    <w:rsid w:val="006C5587"/>
    <w:rsid w:val="006D6189"/>
    <w:rsid w:val="006D746A"/>
    <w:rsid w:val="006E751D"/>
    <w:rsid w:val="006F1791"/>
    <w:rsid w:val="0072368C"/>
    <w:rsid w:val="00741B9B"/>
    <w:rsid w:val="00741E1E"/>
    <w:rsid w:val="0077384B"/>
    <w:rsid w:val="007742C4"/>
    <w:rsid w:val="00774CC3"/>
    <w:rsid w:val="007A5BD3"/>
    <w:rsid w:val="007B4061"/>
    <w:rsid w:val="007D062A"/>
    <w:rsid w:val="00800F68"/>
    <w:rsid w:val="00843989"/>
    <w:rsid w:val="00856638"/>
    <w:rsid w:val="00861B07"/>
    <w:rsid w:val="00872625"/>
    <w:rsid w:val="008964BE"/>
    <w:rsid w:val="008A291B"/>
    <w:rsid w:val="008B502E"/>
    <w:rsid w:val="008C3A9E"/>
    <w:rsid w:val="008C437D"/>
    <w:rsid w:val="008D0C82"/>
    <w:rsid w:val="008E09BB"/>
    <w:rsid w:val="008E1D8D"/>
    <w:rsid w:val="008E5CC2"/>
    <w:rsid w:val="00901C3A"/>
    <w:rsid w:val="00925505"/>
    <w:rsid w:val="0096587D"/>
    <w:rsid w:val="009755C2"/>
    <w:rsid w:val="00993318"/>
    <w:rsid w:val="009B0D1D"/>
    <w:rsid w:val="00A03B85"/>
    <w:rsid w:val="00A2677D"/>
    <w:rsid w:val="00A37617"/>
    <w:rsid w:val="00A5085C"/>
    <w:rsid w:val="00A52DD0"/>
    <w:rsid w:val="00A67815"/>
    <w:rsid w:val="00A718D4"/>
    <w:rsid w:val="00A81AF8"/>
    <w:rsid w:val="00A91EE8"/>
    <w:rsid w:val="00AA382C"/>
    <w:rsid w:val="00AC28DA"/>
    <w:rsid w:val="00AC7909"/>
    <w:rsid w:val="00AE66B7"/>
    <w:rsid w:val="00AF0E0E"/>
    <w:rsid w:val="00B10589"/>
    <w:rsid w:val="00B777E2"/>
    <w:rsid w:val="00B959F6"/>
    <w:rsid w:val="00BA03D5"/>
    <w:rsid w:val="00BC15AD"/>
    <w:rsid w:val="00BC7D1A"/>
    <w:rsid w:val="00BE7BC3"/>
    <w:rsid w:val="00BF05DE"/>
    <w:rsid w:val="00C0587B"/>
    <w:rsid w:val="00C11C24"/>
    <w:rsid w:val="00C3347E"/>
    <w:rsid w:val="00C97F3E"/>
    <w:rsid w:val="00CA390C"/>
    <w:rsid w:val="00CB6859"/>
    <w:rsid w:val="00CE2519"/>
    <w:rsid w:val="00CE371A"/>
    <w:rsid w:val="00CE45A9"/>
    <w:rsid w:val="00D15B16"/>
    <w:rsid w:val="00D3290D"/>
    <w:rsid w:val="00D4628F"/>
    <w:rsid w:val="00D52A70"/>
    <w:rsid w:val="00D73572"/>
    <w:rsid w:val="00DA0302"/>
    <w:rsid w:val="00DB4D5C"/>
    <w:rsid w:val="00DC0613"/>
    <w:rsid w:val="00DC1C37"/>
    <w:rsid w:val="00DD4D71"/>
    <w:rsid w:val="00DE5841"/>
    <w:rsid w:val="00DF37E0"/>
    <w:rsid w:val="00E12445"/>
    <w:rsid w:val="00E24748"/>
    <w:rsid w:val="00E24909"/>
    <w:rsid w:val="00E432FE"/>
    <w:rsid w:val="00E50B56"/>
    <w:rsid w:val="00E51521"/>
    <w:rsid w:val="00E95D17"/>
    <w:rsid w:val="00EC0957"/>
    <w:rsid w:val="00EC72CD"/>
    <w:rsid w:val="00ED1425"/>
    <w:rsid w:val="00ED3FD8"/>
    <w:rsid w:val="00EF019A"/>
    <w:rsid w:val="00EF4ADE"/>
    <w:rsid w:val="00F168D8"/>
    <w:rsid w:val="00F54569"/>
    <w:rsid w:val="00F63473"/>
    <w:rsid w:val="00F73203"/>
    <w:rsid w:val="00FA7401"/>
    <w:rsid w:val="00FC5613"/>
    <w:rsid w:val="00FE7602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E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E751D"/>
    <w:pPr>
      <w:ind w:left="720"/>
      <w:contextualSpacing/>
    </w:pPr>
  </w:style>
  <w:style w:type="paragraph" w:styleId="Nessunaspaziatura">
    <w:name w:val="No Spacing"/>
    <w:uiPriority w:val="1"/>
    <w:qFormat/>
    <w:rsid w:val="006E751D"/>
    <w:pPr>
      <w:spacing w:after="0" w:line="240" w:lineRule="auto"/>
    </w:pPr>
  </w:style>
  <w:style w:type="table" w:customStyle="1" w:styleId="Tabellagriglia5scura-colore31">
    <w:name w:val="Tabella griglia 5 scura - colore 31"/>
    <w:basedOn w:val="Tabellanormale"/>
    <w:uiPriority w:val="50"/>
    <w:rsid w:val="000D2B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lagriglia5scura-colore51">
    <w:name w:val="Tabella griglia 5 scura - colore 51"/>
    <w:basedOn w:val="Tabellanormale"/>
    <w:uiPriority w:val="50"/>
    <w:rsid w:val="000D2B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ellagriglia5scura-colore11">
    <w:name w:val="Tabella griglia 5 scura - colore 11"/>
    <w:basedOn w:val="Tabellanormale"/>
    <w:uiPriority w:val="50"/>
    <w:rsid w:val="000D2B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50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42333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E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E751D"/>
    <w:pPr>
      <w:ind w:left="720"/>
      <w:contextualSpacing/>
    </w:pPr>
  </w:style>
  <w:style w:type="paragraph" w:styleId="Nessunaspaziatura">
    <w:name w:val="No Spacing"/>
    <w:uiPriority w:val="1"/>
    <w:qFormat/>
    <w:rsid w:val="006E751D"/>
    <w:pPr>
      <w:spacing w:after="0" w:line="240" w:lineRule="auto"/>
    </w:pPr>
  </w:style>
  <w:style w:type="table" w:customStyle="1" w:styleId="Tabellagriglia5scura-colore31">
    <w:name w:val="Tabella griglia 5 scura - colore 31"/>
    <w:basedOn w:val="Tabellanormale"/>
    <w:uiPriority w:val="50"/>
    <w:rsid w:val="000D2B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lagriglia5scura-colore51">
    <w:name w:val="Tabella griglia 5 scura - colore 51"/>
    <w:basedOn w:val="Tabellanormale"/>
    <w:uiPriority w:val="50"/>
    <w:rsid w:val="000D2B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ellagriglia5scura-colore11">
    <w:name w:val="Tabella griglia 5 scura - colore 11"/>
    <w:basedOn w:val="Tabellanormale"/>
    <w:uiPriority w:val="50"/>
    <w:rsid w:val="000D2B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50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42333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3666-01A4-454F-8CBC-4E60F35F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Administrator</cp:lastModifiedBy>
  <cp:revision>2</cp:revision>
  <dcterms:created xsi:type="dcterms:W3CDTF">2020-03-23T07:12:00Z</dcterms:created>
  <dcterms:modified xsi:type="dcterms:W3CDTF">2020-03-23T07:12:00Z</dcterms:modified>
</cp:coreProperties>
</file>